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C8EC" w14:textId="77777777" w:rsidR="00B51364" w:rsidRPr="00CE6C94" w:rsidRDefault="00B51364" w:rsidP="000938CF">
      <w:pPr>
        <w:rPr>
          <w:rFonts w:ascii="Times New Roman" w:hAnsi="Times New Roman"/>
          <w:b/>
          <w:sz w:val="40"/>
        </w:rPr>
      </w:pPr>
    </w:p>
    <w:p w14:paraId="77C1A8A4" w14:textId="7CF81C06" w:rsidR="000938CF" w:rsidRPr="00CE6C94" w:rsidRDefault="000938CF" w:rsidP="000938CF">
      <w:pPr>
        <w:jc w:val="center"/>
        <w:rPr>
          <w:b/>
          <w:sz w:val="40"/>
        </w:rPr>
      </w:pPr>
      <w:r w:rsidRPr="00CE6C94">
        <w:rPr>
          <w:b/>
          <w:sz w:val="40"/>
        </w:rPr>
        <w:t>License Agreement</w:t>
      </w:r>
    </w:p>
    <w:p w14:paraId="5B6FA49F" w14:textId="77777777" w:rsidR="000938CF" w:rsidRPr="00CE6C94" w:rsidRDefault="000938CF" w:rsidP="000938CF">
      <w:pPr>
        <w:jc w:val="center"/>
        <w:rPr>
          <w:rFonts w:ascii="Times New Roman" w:hAnsi="Times New Roman"/>
        </w:rPr>
      </w:pPr>
    </w:p>
    <w:p w14:paraId="6B7EF457" w14:textId="77777777" w:rsidR="00B51364" w:rsidRPr="00CE6C94" w:rsidRDefault="00B51364" w:rsidP="00B51364">
      <w:pPr>
        <w:jc w:val="center"/>
        <w:rPr>
          <w:u w:val="single"/>
        </w:rPr>
      </w:pPr>
      <w:r w:rsidRPr="00CE6C94">
        <w:rPr>
          <w:u w:val="single"/>
        </w:rPr>
        <w:t>Contract Reference: SW2024/123</w:t>
      </w:r>
    </w:p>
    <w:p w14:paraId="22568026" w14:textId="77777777" w:rsidR="00B51364" w:rsidRPr="00CE6C94" w:rsidRDefault="00B51364" w:rsidP="000938CF">
      <w:pPr>
        <w:jc w:val="center"/>
        <w:rPr>
          <w:rFonts w:ascii="Times New Roman" w:hAnsi="Times New Roman"/>
        </w:rPr>
      </w:pPr>
    </w:p>
    <w:p w14:paraId="650B4A24" w14:textId="77777777" w:rsidR="000938CF" w:rsidRPr="00CE6C94" w:rsidRDefault="000938CF" w:rsidP="000938CF">
      <w:pPr>
        <w:jc w:val="center"/>
        <w:rPr>
          <w:rFonts w:ascii="Times New Roman" w:hAnsi="Times New Roman"/>
        </w:rPr>
      </w:pPr>
    </w:p>
    <w:p w14:paraId="7D2833DF" w14:textId="77777777" w:rsidR="000938CF" w:rsidRPr="00CE6C94" w:rsidRDefault="000938CF" w:rsidP="000938CF">
      <w:pPr>
        <w:jc w:val="center"/>
      </w:pPr>
      <w:r w:rsidRPr="00CE6C94">
        <w:t>Between</w:t>
      </w:r>
    </w:p>
    <w:p w14:paraId="0A5AE854" w14:textId="77777777" w:rsidR="000938CF" w:rsidRPr="00CE6C94" w:rsidRDefault="000938CF" w:rsidP="000938CF">
      <w:pPr>
        <w:jc w:val="center"/>
        <w:rPr>
          <w:rFonts w:ascii="Times New Roman" w:hAnsi="Times New Roman"/>
        </w:rPr>
      </w:pPr>
    </w:p>
    <w:p w14:paraId="5C8F8ACC" w14:textId="77777777" w:rsidR="000938CF" w:rsidRPr="00CE6C94" w:rsidRDefault="000938CF" w:rsidP="000938CF">
      <w:pPr>
        <w:jc w:val="center"/>
        <w:rPr>
          <w:rFonts w:ascii="Times New Roman" w:hAnsi="Times New Roman"/>
        </w:rPr>
      </w:pPr>
    </w:p>
    <w:p w14:paraId="09CC9B5D" w14:textId="77777777" w:rsidR="000938CF" w:rsidRPr="00CE6C94" w:rsidRDefault="000938CF" w:rsidP="000938CF">
      <w:pPr>
        <w:jc w:val="center"/>
        <w:rPr>
          <w:b/>
          <w:sz w:val="28"/>
        </w:rPr>
      </w:pPr>
      <w:r w:rsidRPr="000A3877">
        <w:rPr>
          <w:b/>
          <w:sz w:val="28"/>
          <w:highlight w:val="yellow"/>
        </w:rPr>
        <w:t>XY</w:t>
      </w:r>
      <w:r w:rsidRPr="00CE6C94">
        <w:rPr>
          <w:b/>
          <w:sz w:val="28"/>
        </w:rPr>
        <w:t xml:space="preserve"> </w:t>
      </w:r>
      <w:r w:rsidRPr="000A3877">
        <w:rPr>
          <w:b/>
          <w:sz w:val="28"/>
          <w:highlight w:val="yellow"/>
        </w:rPr>
        <w:t>AG</w:t>
      </w:r>
    </w:p>
    <w:p w14:paraId="0970FDCE" w14:textId="77777777" w:rsidR="000938CF" w:rsidRPr="000A3877" w:rsidRDefault="000938CF" w:rsidP="000938CF">
      <w:pPr>
        <w:jc w:val="center"/>
        <w:rPr>
          <w:highlight w:val="yellow"/>
        </w:rPr>
      </w:pPr>
      <w:proofErr w:type="spellStart"/>
      <w:r w:rsidRPr="000A3877">
        <w:rPr>
          <w:highlight w:val="yellow"/>
        </w:rPr>
        <w:t>t.b.d.</w:t>
      </w:r>
      <w:proofErr w:type="spellEnd"/>
    </w:p>
    <w:p w14:paraId="4EC57218" w14:textId="77777777" w:rsidR="000938CF" w:rsidRPr="00CE6C94" w:rsidRDefault="000938CF" w:rsidP="000938CF">
      <w:pPr>
        <w:jc w:val="center"/>
      </w:pPr>
      <w:r w:rsidRPr="000A3877">
        <w:rPr>
          <w:highlight w:val="yellow"/>
        </w:rPr>
        <w:t>Germany</w:t>
      </w:r>
    </w:p>
    <w:p w14:paraId="07B6EDA5" w14:textId="2750196B" w:rsidR="000938CF" w:rsidRPr="00CE6C94" w:rsidRDefault="000938CF" w:rsidP="000938CF">
      <w:pPr>
        <w:jc w:val="center"/>
      </w:pPr>
      <w:r w:rsidRPr="00CE6C94">
        <w:t xml:space="preserve">(hereinafter referred to as </w:t>
      </w:r>
      <w:r w:rsidR="00D15340">
        <w:t>‘</w:t>
      </w:r>
      <w:r w:rsidRPr="000A3877">
        <w:rPr>
          <w:highlight w:val="yellow"/>
        </w:rPr>
        <w:t>XY</w:t>
      </w:r>
      <w:r w:rsidR="00D15340">
        <w:t>’</w:t>
      </w:r>
      <w:r w:rsidRPr="00CE6C94">
        <w:t xml:space="preserve"> and/or </w:t>
      </w:r>
      <w:r w:rsidR="00D15340">
        <w:t>‘</w:t>
      </w:r>
      <w:r w:rsidRPr="00CE6C94">
        <w:t>Licensor</w:t>
      </w:r>
      <w:r w:rsidR="00D15340">
        <w:t>’</w:t>
      </w:r>
      <w:r w:rsidRPr="00CE6C94">
        <w:t>)</w:t>
      </w:r>
    </w:p>
    <w:p w14:paraId="0FC78E23" w14:textId="77777777" w:rsidR="000938CF" w:rsidRPr="00CE6C94" w:rsidRDefault="000938CF" w:rsidP="000938CF">
      <w:pPr>
        <w:jc w:val="center"/>
        <w:rPr>
          <w:rFonts w:ascii="Times New Roman" w:hAnsi="Times New Roman"/>
        </w:rPr>
      </w:pPr>
    </w:p>
    <w:p w14:paraId="27FBB894" w14:textId="77777777" w:rsidR="000938CF" w:rsidRPr="00CE6C94" w:rsidRDefault="000938CF" w:rsidP="000938CF">
      <w:pPr>
        <w:jc w:val="center"/>
      </w:pPr>
      <w:r w:rsidRPr="00CE6C94">
        <w:t>and</w:t>
      </w:r>
    </w:p>
    <w:p w14:paraId="727668AD" w14:textId="77777777" w:rsidR="000938CF" w:rsidRPr="00CE6C94" w:rsidRDefault="000938CF" w:rsidP="000938CF">
      <w:pPr>
        <w:jc w:val="center"/>
        <w:rPr>
          <w:rFonts w:ascii="Times New Roman" w:hAnsi="Times New Roman"/>
        </w:rPr>
      </w:pPr>
    </w:p>
    <w:p w14:paraId="439AAC22" w14:textId="77777777" w:rsidR="000938CF" w:rsidRPr="000A3877" w:rsidRDefault="000938CF" w:rsidP="000938CF">
      <w:pPr>
        <w:jc w:val="center"/>
        <w:rPr>
          <w:b/>
          <w:sz w:val="28"/>
          <w:highlight w:val="yellow"/>
        </w:rPr>
      </w:pPr>
      <w:r w:rsidRPr="000A3877">
        <w:rPr>
          <w:b/>
          <w:sz w:val="28"/>
          <w:highlight w:val="yellow"/>
        </w:rPr>
        <w:t>YZ GmbH</w:t>
      </w:r>
    </w:p>
    <w:p w14:paraId="1FCA74C9" w14:textId="77777777" w:rsidR="000938CF" w:rsidRPr="000A3877" w:rsidRDefault="000938CF" w:rsidP="000938CF">
      <w:pPr>
        <w:jc w:val="center"/>
        <w:rPr>
          <w:highlight w:val="yellow"/>
        </w:rPr>
      </w:pPr>
      <w:proofErr w:type="spellStart"/>
      <w:r w:rsidRPr="000A3877">
        <w:rPr>
          <w:highlight w:val="yellow"/>
        </w:rPr>
        <w:t>t.b.d.</w:t>
      </w:r>
      <w:proofErr w:type="spellEnd"/>
    </w:p>
    <w:p w14:paraId="34EF1418" w14:textId="77777777" w:rsidR="000938CF" w:rsidRPr="00CE6C94" w:rsidRDefault="000938CF" w:rsidP="000938CF">
      <w:pPr>
        <w:jc w:val="center"/>
      </w:pPr>
      <w:r w:rsidRPr="000A3877">
        <w:rPr>
          <w:highlight w:val="yellow"/>
        </w:rPr>
        <w:t>Austria</w:t>
      </w:r>
    </w:p>
    <w:p w14:paraId="52E2A4B9" w14:textId="1A14BB26" w:rsidR="000938CF" w:rsidRPr="00CE6C94" w:rsidRDefault="000938CF" w:rsidP="000938CF">
      <w:pPr>
        <w:jc w:val="center"/>
      </w:pPr>
      <w:r w:rsidRPr="00CE6C94">
        <w:t xml:space="preserve">(hereinafter referred to as </w:t>
      </w:r>
      <w:r w:rsidR="00D15340">
        <w:t>‘</w:t>
      </w:r>
      <w:r w:rsidRPr="000A3877">
        <w:rPr>
          <w:highlight w:val="yellow"/>
        </w:rPr>
        <w:t>YZ</w:t>
      </w:r>
      <w:r w:rsidR="00D15340">
        <w:t>’</w:t>
      </w:r>
      <w:r w:rsidRPr="00CE6C94">
        <w:t xml:space="preserve"> and/or </w:t>
      </w:r>
      <w:r w:rsidR="00D15340">
        <w:t>‘</w:t>
      </w:r>
      <w:r w:rsidRPr="00CE6C94">
        <w:t>Licensee</w:t>
      </w:r>
      <w:r w:rsidR="00D15340">
        <w:t>’</w:t>
      </w:r>
      <w:r w:rsidRPr="00CE6C94">
        <w:t>)</w:t>
      </w:r>
    </w:p>
    <w:p w14:paraId="5BD63C66" w14:textId="77777777" w:rsidR="000938CF" w:rsidRPr="00CE6C94" w:rsidRDefault="000938CF" w:rsidP="000938CF">
      <w:pPr>
        <w:jc w:val="center"/>
        <w:rPr>
          <w:rFonts w:ascii="Times New Roman" w:hAnsi="Times New Roman"/>
          <w:b/>
          <w:caps/>
          <w:sz w:val="28"/>
          <w:u w:val="single"/>
        </w:rPr>
      </w:pPr>
    </w:p>
    <w:p w14:paraId="44D8042C" w14:textId="77777777" w:rsidR="000938CF" w:rsidRPr="00CE6C94" w:rsidRDefault="000938CF" w:rsidP="000938CF">
      <w:pPr>
        <w:jc w:val="center"/>
        <w:rPr>
          <w:rFonts w:ascii="Times New Roman" w:hAnsi="Times New Roman"/>
          <w:b/>
          <w:caps/>
          <w:sz w:val="28"/>
          <w:u w:val="single"/>
        </w:rPr>
      </w:pPr>
    </w:p>
    <w:p w14:paraId="2E24F423" w14:textId="77777777" w:rsidR="000938CF" w:rsidRPr="00CE6C94" w:rsidRDefault="000938CF" w:rsidP="000938CF">
      <w:pPr>
        <w:jc w:val="center"/>
        <w:rPr>
          <w:rFonts w:ascii="Times New Roman" w:hAnsi="Times New Roman"/>
          <w:b/>
          <w:caps/>
          <w:sz w:val="28"/>
          <w:u w:val="single"/>
        </w:rPr>
      </w:pPr>
    </w:p>
    <w:p w14:paraId="5AB6A89F" w14:textId="7DD45598" w:rsidR="00B76815" w:rsidRDefault="00B76815">
      <w:pPr>
        <w:spacing w:line="276" w:lineRule="auto"/>
        <w:jc w:val="left"/>
        <w:rPr>
          <w:rFonts w:ascii="Times New Roman" w:hAnsi="Times New Roman"/>
          <w:b/>
          <w:caps/>
          <w:sz w:val="28"/>
          <w:u w:val="single"/>
        </w:rPr>
      </w:pPr>
      <w:r>
        <w:rPr>
          <w:rFonts w:ascii="Times New Roman" w:hAnsi="Times New Roman"/>
          <w:b/>
          <w:caps/>
          <w:sz w:val="28"/>
          <w:u w:val="single"/>
        </w:rPr>
        <w:br w:type="page"/>
      </w:r>
    </w:p>
    <w:p w14:paraId="55E4A8DF" w14:textId="77777777" w:rsidR="000938CF" w:rsidRPr="00CE6C94" w:rsidRDefault="000938CF" w:rsidP="000938CF">
      <w:pPr>
        <w:jc w:val="center"/>
        <w:rPr>
          <w:rFonts w:ascii="Times New Roman" w:hAnsi="Times New Roman"/>
          <w:b/>
          <w:caps/>
          <w:sz w:val="28"/>
          <w:u w:val="single"/>
        </w:rPr>
      </w:pPr>
    </w:p>
    <w:p w14:paraId="5EF204CD" w14:textId="3A990379" w:rsidR="007109B7" w:rsidRPr="00CE6C94" w:rsidRDefault="00485536" w:rsidP="007109B7">
      <w:pPr>
        <w:rPr>
          <w:b/>
          <w:u w:val="single"/>
        </w:rPr>
      </w:pPr>
      <w:r w:rsidRPr="00CE6C94">
        <w:rPr>
          <w:b/>
          <w:caps/>
          <w:sz w:val="28"/>
        </w:rPr>
        <w:t xml:space="preserve">TABLE OF </w:t>
      </w:r>
      <w:r w:rsidR="007109B7" w:rsidRPr="00CE6C94">
        <w:rPr>
          <w:b/>
          <w:caps/>
          <w:sz w:val="28"/>
        </w:rPr>
        <w:t>Contents</w:t>
      </w:r>
      <w:r w:rsidR="007109B7" w:rsidRPr="00CE6C94">
        <w:rPr>
          <w:b/>
          <w:caps/>
          <w:sz w:val="28"/>
        </w:rPr>
        <w:tab/>
      </w:r>
      <w:r w:rsidR="007109B7" w:rsidRPr="00CE6C94">
        <w:rPr>
          <w:b/>
          <w:caps/>
          <w:sz w:val="28"/>
        </w:rPr>
        <w:tab/>
      </w:r>
      <w:r w:rsidR="007109B7" w:rsidRPr="00CE6C94">
        <w:rPr>
          <w:b/>
          <w:caps/>
          <w:sz w:val="28"/>
        </w:rPr>
        <w:tab/>
      </w:r>
      <w:r w:rsidR="007109B7" w:rsidRPr="00CE6C94">
        <w:rPr>
          <w:b/>
          <w:caps/>
          <w:sz w:val="28"/>
        </w:rPr>
        <w:tab/>
      </w:r>
      <w:r w:rsidR="007109B7" w:rsidRPr="00CE6C94">
        <w:rPr>
          <w:b/>
          <w:caps/>
          <w:sz w:val="28"/>
        </w:rPr>
        <w:tab/>
      </w:r>
      <w:r w:rsidR="007109B7" w:rsidRPr="00CE6C94">
        <w:rPr>
          <w:b/>
          <w:caps/>
          <w:sz w:val="28"/>
        </w:rPr>
        <w:tab/>
        <w:t xml:space="preserve">   </w:t>
      </w:r>
      <w:r w:rsidR="007109B7" w:rsidRPr="00CE6C94">
        <w:rPr>
          <w:b/>
        </w:rPr>
        <w:t>Page</w:t>
      </w:r>
    </w:p>
    <w:bookmarkStart w:id="0" w:name="_Toc527791759"/>
    <w:p w14:paraId="35530752" w14:textId="28501BE9" w:rsidR="000872C2" w:rsidRPr="00CE6C94" w:rsidRDefault="007109B7" w:rsidP="000872C2">
      <w:pPr>
        <w:pStyle w:val="Verzeichnis1"/>
        <w:tabs>
          <w:tab w:val="left" w:pos="480"/>
          <w:tab w:val="right" w:pos="8261"/>
        </w:tabs>
        <w:rPr>
          <w:rFonts w:asciiTheme="minorHAnsi" w:eastAsiaTheme="minorEastAsia" w:hAnsiTheme="minorHAnsi" w:cstheme="minorBidi"/>
          <w:noProof/>
          <w:kern w:val="2"/>
          <w:sz w:val="24"/>
          <w:szCs w:val="24"/>
          <w:lang w:eastAsia="de-DE"/>
          <w14:ligatures w14:val="standardContextual"/>
        </w:rPr>
      </w:pPr>
      <w:r w:rsidRPr="00CE6C94">
        <w:rPr>
          <w:rFonts w:cs="Arial"/>
          <w:b/>
        </w:rPr>
        <w:fldChar w:fldCharType="begin"/>
      </w:r>
      <w:r w:rsidRPr="00CE6C94">
        <w:rPr>
          <w:rFonts w:cs="Arial"/>
          <w:b/>
        </w:rPr>
        <w:instrText xml:space="preserve"> TOC \o "1-2" \h \z \u </w:instrText>
      </w:r>
      <w:r w:rsidRPr="00CE6C94">
        <w:rPr>
          <w:rFonts w:cs="Arial"/>
          <w:b/>
        </w:rPr>
        <w:fldChar w:fldCharType="separate"/>
      </w:r>
    </w:p>
    <w:p w14:paraId="1E71BD58" w14:textId="50CDA2F0"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38" w:history="1">
        <w:r w:rsidR="000872C2" w:rsidRPr="00CE6C94">
          <w:rPr>
            <w:rStyle w:val="Hyperlink"/>
            <w:noProof/>
          </w:rPr>
          <w:t>SECTION I: GENERAL</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_Toc164176838 \h </w:instrText>
        </w:r>
        <w:r w:rsidR="000872C2" w:rsidRPr="00CE6C94">
          <w:rPr>
            <w:noProof/>
            <w:webHidden/>
          </w:rPr>
        </w:r>
        <w:r w:rsidR="000872C2" w:rsidRPr="00CE6C94">
          <w:rPr>
            <w:noProof/>
            <w:webHidden/>
          </w:rPr>
          <w:fldChar w:fldCharType="separate"/>
        </w:r>
        <w:r w:rsidR="00E57560">
          <w:rPr>
            <w:noProof/>
            <w:webHidden/>
          </w:rPr>
          <w:t>5</w:t>
        </w:r>
        <w:r w:rsidR="000872C2" w:rsidRPr="00CE6C94">
          <w:rPr>
            <w:noProof/>
            <w:webHidden/>
          </w:rPr>
          <w:fldChar w:fldCharType="end"/>
        </w:r>
      </w:hyperlink>
    </w:p>
    <w:p w14:paraId="0C799BA9" w14:textId="5C92E98E"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39" w:history="1">
        <w:r w:rsidR="000872C2" w:rsidRPr="00CE6C94">
          <w:rPr>
            <w:rStyle w:val="Hyperlink"/>
            <w:noProof/>
          </w:rPr>
          <w:t>1.</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DEFINITIONS AND ABBREVIATIONS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_Toc164176839 \h </w:instrText>
        </w:r>
        <w:r w:rsidR="000872C2" w:rsidRPr="00CE6C94">
          <w:rPr>
            <w:noProof/>
            <w:webHidden/>
          </w:rPr>
        </w:r>
        <w:r w:rsidR="000872C2" w:rsidRPr="00CE6C94">
          <w:rPr>
            <w:noProof/>
            <w:webHidden/>
          </w:rPr>
          <w:fldChar w:fldCharType="separate"/>
        </w:r>
        <w:r w:rsidR="00E57560">
          <w:rPr>
            <w:noProof/>
            <w:webHidden/>
          </w:rPr>
          <w:t>5</w:t>
        </w:r>
        <w:r w:rsidR="000872C2" w:rsidRPr="00CE6C94">
          <w:rPr>
            <w:noProof/>
            <w:webHidden/>
          </w:rPr>
          <w:fldChar w:fldCharType="end"/>
        </w:r>
      </w:hyperlink>
    </w:p>
    <w:p w14:paraId="305548D6" w14:textId="0798694D"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0" w:history="1">
        <w:r w:rsidR="000872C2" w:rsidRPr="00CE6C94">
          <w:rPr>
            <w:rStyle w:val="Hyperlink"/>
            <w:noProof/>
          </w:rPr>
          <w:t>2.</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SCOPE OF THIS AGREEMENT</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_Toc164176840 \h </w:instrText>
        </w:r>
        <w:r w:rsidR="000872C2" w:rsidRPr="00CE6C94">
          <w:rPr>
            <w:noProof/>
            <w:webHidden/>
          </w:rPr>
        </w:r>
        <w:r w:rsidR="000872C2" w:rsidRPr="00CE6C94">
          <w:rPr>
            <w:noProof/>
            <w:webHidden/>
          </w:rPr>
          <w:fldChar w:fldCharType="separate"/>
        </w:r>
        <w:r w:rsidR="00E57560">
          <w:rPr>
            <w:noProof/>
            <w:webHidden/>
          </w:rPr>
          <w:t>7</w:t>
        </w:r>
        <w:r w:rsidR="000872C2" w:rsidRPr="00CE6C94">
          <w:rPr>
            <w:noProof/>
            <w:webHidden/>
          </w:rPr>
          <w:fldChar w:fldCharType="end"/>
        </w:r>
      </w:hyperlink>
    </w:p>
    <w:p w14:paraId="52D7F42F" w14:textId="61D5C8AB"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1" w:history="1">
        <w:r w:rsidR="000872C2" w:rsidRPr="00CE6C94">
          <w:rPr>
            <w:rStyle w:val="Hyperlink"/>
            <w:noProof/>
          </w:rPr>
          <w:t>3.</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GRANT OF RIGHTS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_Toc164176841 \h </w:instrText>
        </w:r>
        <w:r w:rsidR="000872C2" w:rsidRPr="00CE6C94">
          <w:rPr>
            <w:noProof/>
            <w:webHidden/>
          </w:rPr>
        </w:r>
        <w:r w:rsidR="000872C2" w:rsidRPr="00CE6C94">
          <w:rPr>
            <w:noProof/>
            <w:webHidden/>
          </w:rPr>
          <w:fldChar w:fldCharType="separate"/>
        </w:r>
        <w:r w:rsidR="00E57560">
          <w:rPr>
            <w:noProof/>
            <w:webHidden/>
          </w:rPr>
          <w:t>7</w:t>
        </w:r>
        <w:r w:rsidR="000872C2" w:rsidRPr="00CE6C94">
          <w:rPr>
            <w:noProof/>
            <w:webHidden/>
          </w:rPr>
          <w:fldChar w:fldCharType="end"/>
        </w:r>
      </w:hyperlink>
    </w:p>
    <w:p w14:paraId="41BFA2FD" w14:textId="0E10901C"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2" w:history="1">
        <w:r w:rsidR="000872C2" w:rsidRPr="00CE6C94">
          <w:rPr>
            <w:rStyle w:val="Hyperlink"/>
            <w:noProof/>
          </w:rPr>
          <w:t>4.</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DELIVERY AND INSTALLATION OF THE LICENSED PRODUCT</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_Toc164176842 \h </w:instrText>
        </w:r>
        <w:r w:rsidR="000872C2" w:rsidRPr="00CE6C94">
          <w:rPr>
            <w:noProof/>
            <w:webHidden/>
          </w:rPr>
        </w:r>
        <w:r w:rsidR="000872C2" w:rsidRPr="00CE6C94">
          <w:rPr>
            <w:noProof/>
            <w:webHidden/>
          </w:rPr>
          <w:fldChar w:fldCharType="separate"/>
        </w:r>
        <w:r w:rsidR="00E57560">
          <w:rPr>
            <w:noProof/>
            <w:webHidden/>
          </w:rPr>
          <w:t>8</w:t>
        </w:r>
        <w:r w:rsidR="000872C2" w:rsidRPr="00CE6C94">
          <w:rPr>
            <w:noProof/>
            <w:webHidden/>
          </w:rPr>
          <w:fldChar w:fldCharType="end"/>
        </w:r>
      </w:hyperlink>
    </w:p>
    <w:p w14:paraId="6FDC9DAC" w14:textId="265BC134"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3" w:history="1">
        <w:r w:rsidR="000872C2" w:rsidRPr="00CE6C94">
          <w:rPr>
            <w:rStyle w:val="Hyperlink"/>
            <w:noProof/>
          </w:rPr>
          <w:t>5.</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SUPPORT TO LICENSEE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_Toc164176843 \h </w:instrText>
        </w:r>
        <w:r w:rsidR="000872C2" w:rsidRPr="00CE6C94">
          <w:rPr>
            <w:noProof/>
            <w:webHidden/>
          </w:rPr>
        </w:r>
        <w:r w:rsidR="000872C2" w:rsidRPr="00CE6C94">
          <w:rPr>
            <w:noProof/>
            <w:webHidden/>
          </w:rPr>
          <w:fldChar w:fldCharType="separate"/>
        </w:r>
        <w:r w:rsidR="00E57560">
          <w:rPr>
            <w:noProof/>
            <w:webHidden/>
          </w:rPr>
          <w:t>9</w:t>
        </w:r>
        <w:r w:rsidR="000872C2" w:rsidRPr="00CE6C94">
          <w:rPr>
            <w:noProof/>
            <w:webHidden/>
          </w:rPr>
          <w:fldChar w:fldCharType="end"/>
        </w:r>
      </w:hyperlink>
    </w:p>
    <w:p w14:paraId="7D99C08C" w14:textId="5B688189"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4" w:history="1">
        <w:r w:rsidR="000872C2" w:rsidRPr="00CE6C94">
          <w:rPr>
            <w:rStyle w:val="Hyperlink"/>
            <w:noProof/>
          </w:rPr>
          <w:t>6.</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INTENDED USE OF LICENSED PRODUCT</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_Toc164176844 \h </w:instrText>
        </w:r>
        <w:r w:rsidR="000872C2" w:rsidRPr="00CE6C94">
          <w:rPr>
            <w:noProof/>
            <w:webHidden/>
          </w:rPr>
        </w:r>
        <w:r w:rsidR="000872C2" w:rsidRPr="00CE6C94">
          <w:rPr>
            <w:noProof/>
            <w:webHidden/>
          </w:rPr>
          <w:fldChar w:fldCharType="separate"/>
        </w:r>
        <w:r w:rsidR="00E57560">
          <w:rPr>
            <w:noProof/>
            <w:webHidden/>
          </w:rPr>
          <w:t>10</w:t>
        </w:r>
        <w:r w:rsidR="000872C2" w:rsidRPr="00CE6C94">
          <w:rPr>
            <w:noProof/>
            <w:webHidden/>
          </w:rPr>
          <w:fldChar w:fldCharType="end"/>
        </w:r>
      </w:hyperlink>
    </w:p>
    <w:p w14:paraId="0E7CBED0" w14:textId="1A27C7FA"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45" w:history="1">
        <w:r w:rsidR="000872C2" w:rsidRPr="00CE6C94">
          <w:rPr>
            <w:rStyle w:val="Hyperlink"/>
            <w:noProof/>
          </w:rPr>
          <w:t>SECTION II: COMMERCIAL</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_Toc164176845 \h </w:instrText>
        </w:r>
        <w:r w:rsidR="000872C2" w:rsidRPr="00CE6C94">
          <w:rPr>
            <w:noProof/>
            <w:webHidden/>
          </w:rPr>
        </w:r>
        <w:r w:rsidR="000872C2" w:rsidRPr="00CE6C94">
          <w:rPr>
            <w:noProof/>
            <w:webHidden/>
          </w:rPr>
          <w:fldChar w:fldCharType="separate"/>
        </w:r>
        <w:r w:rsidR="00E57560">
          <w:rPr>
            <w:noProof/>
            <w:webHidden/>
          </w:rPr>
          <w:t>12</w:t>
        </w:r>
        <w:r w:rsidR="000872C2" w:rsidRPr="00CE6C94">
          <w:rPr>
            <w:noProof/>
            <w:webHidden/>
          </w:rPr>
          <w:fldChar w:fldCharType="end"/>
        </w:r>
      </w:hyperlink>
    </w:p>
    <w:p w14:paraId="62B0E017" w14:textId="535F807B"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6" w:history="1">
        <w:r w:rsidR="000872C2" w:rsidRPr="00CE6C94">
          <w:rPr>
            <w:rStyle w:val="Hyperlink"/>
            <w:noProof/>
          </w:rPr>
          <w:t>7.</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LICENSE FEES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_Toc164176846 \h </w:instrText>
        </w:r>
        <w:r w:rsidR="000872C2" w:rsidRPr="00CE6C94">
          <w:rPr>
            <w:noProof/>
            <w:webHidden/>
          </w:rPr>
        </w:r>
        <w:r w:rsidR="000872C2" w:rsidRPr="00CE6C94">
          <w:rPr>
            <w:noProof/>
            <w:webHidden/>
          </w:rPr>
          <w:fldChar w:fldCharType="separate"/>
        </w:r>
        <w:r w:rsidR="00E57560">
          <w:rPr>
            <w:noProof/>
            <w:webHidden/>
          </w:rPr>
          <w:t>12</w:t>
        </w:r>
        <w:r w:rsidR="000872C2" w:rsidRPr="00CE6C94">
          <w:rPr>
            <w:noProof/>
            <w:webHidden/>
          </w:rPr>
          <w:fldChar w:fldCharType="end"/>
        </w:r>
      </w:hyperlink>
    </w:p>
    <w:p w14:paraId="3691CAD7" w14:textId="13645171"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47" w:history="1">
        <w:r w:rsidR="000872C2" w:rsidRPr="00CE6C94">
          <w:rPr>
            <w:rStyle w:val="Hyperlink"/>
            <w:noProof/>
          </w:rPr>
          <w:t>SECTION III: LEGAL</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_Toc164176847 \h </w:instrText>
        </w:r>
        <w:r w:rsidR="000872C2" w:rsidRPr="00CE6C94">
          <w:rPr>
            <w:noProof/>
            <w:webHidden/>
          </w:rPr>
        </w:r>
        <w:r w:rsidR="000872C2" w:rsidRPr="00CE6C94">
          <w:rPr>
            <w:noProof/>
            <w:webHidden/>
          </w:rPr>
          <w:fldChar w:fldCharType="separate"/>
        </w:r>
        <w:r w:rsidR="00E57560">
          <w:rPr>
            <w:noProof/>
            <w:webHidden/>
          </w:rPr>
          <w:t>14</w:t>
        </w:r>
        <w:r w:rsidR="000872C2" w:rsidRPr="00CE6C94">
          <w:rPr>
            <w:noProof/>
            <w:webHidden/>
          </w:rPr>
          <w:fldChar w:fldCharType="end"/>
        </w:r>
      </w:hyperlink>
    </w:p>
    <w:p w14:paraId="121F76F2" w14:textId="14B511E1"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8" w:history="1">
        <w:r w:rsidR="000872C2" w:rsidRPr="00CE6C94">
          <w:rPr>
            <w:rStyle w:val="Hyperlink"/>
            <w:noProof/>
          </w:rPr>
          <w:t>8.</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TITLE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_Toc164176848 \h </w:instrText>
        </w:r>
        <w:r w:rsidR="000872C2" w:rsidRPr="00CE6C94">
          <w:rPr>
            <w:noProof/>
            <w:webHidden/>
          </w:rPr>
        </w:r>
        <w:r w:rsidR="000872C2" w:rsidRPr="00CE6C94">
          <w:rPr>
            <w:noProof/>
            <w:webHidden/>
          </w:rPr>
          <w:fldChar w:fldCharType="separate"/>
        </w:r>
        <w:r w:rsidR="00E57560">
          <w:rPr>
            <w:noProof/>
            <w:webHidden/>
          </w:rPr>
          <w:t>14</w:t>
        </w:r>
        <w:r w:rsidR="000872C2" w:rsidRPr="00CE6C94">
          <w:rPr>
            <w:noProof/>
            <w:webHidden/>
          </w:rPr>
          <w:fldChar w:fldCharType="end"/>
        </w:r>
      </w:hyperlink>
    </w:p>
    <w:p w14:paraId="5C22D769" w14:textId="006286F0"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49" w:history="1">
        <w:r w:rsidR="000872C2" w:rsidRPr="00CE6C94">
          <w:rPr>
            <w:rStyle w:val="Hyperlink"/>
            <w:noProof/>
          </w:rPr>
          <w:t>9.</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RIGHTS IN CASE OF DEFECTS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_Toc164176849 \h </w:instrText>
        </w:r>
        <w:r w:rsidR="000872C2" w:rsidRPr="00CE6C94">
          <w:rPr>
            <w:noProof/>
            <w:webHidden/>
          </w:rPr>
        </w:r>
        <w:r w:rsidR="000872C2" w:rsidRPr="00CE6C94">
          <w:rPr>
            <w:noProof/>
            <w:webHidden/>
          </w:rPr>
          <w:fldChar w:fldCharType="separate"/>
        </w:r>
        <w:r w:rsidR="00E57560">
          <w:rPr>
            <w:noProof/>
            <w:webHidden/>
          </w:rPr>
          <w:t>14</w:t>
        </w:r>
        <w:r w:rsidR="000872C2" w:rsidRPr="00CE6C94">
          <w:rPr>
            <w:noProof/>
            <w:webHidden/>
          </w:rPr>
          <w:fldChar w:fldCharType="end"/>
        </w:r>
      </w:hyperlink>
    </w:p>
    <w:p w14:paraId="3FAECB82" w14:textId="38427B79"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0" w:history="1">
        <w:r w:rsidR="000872C2" w:rsidRPr="00CE6C94">
          <w:rPr>
            <w:rStyle w:val="Hyperlink"/>
            <w:noProof/>
          </w:rPr>
          <w:t>10.</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RIGHTS IN CASE OF DEFECTS IN TITLE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_Toc164176850 \h </w:instrText>
        </w:r>
        <w:r w:rsidR="000872C2" w:rsidRPr="00CE6C94">
          <w:rPr>
            <w:noProof/>
            <w:webHidden/>
          </w:rPr>
        </w:r>
        <w:r w:rsidR="000872C2" w:rsidRPr="00CE6C94">
          <w:rPr>
            <w:noProof/>
            <w:webHidden/>
          </w:rPr>
          <w:fldChar w:fldCharType="separate"/>
        </w:r>
        <w:r w:rsidR="00E57560">
          <w:rPr>
            <w:noProof/>
            <w:webHidden/>
          </w:rPr>
          <w:t>15</w:t>
        </w:r>
        <w:r w:rsidR="000872C2" w:rsidRPr="00CE6C94">
          <w:rPr>
            <w:noProof/>
            <w:webHidden/>
          </w:rPr>
          <w:fldChar w:fldCharType="end"/>
        </w:r>
      </w:hyperlink>
    </w:p>
    <w:p w14:paraId="2FC21770" w14:textId="16371432"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1" w:history="1">
        <w:r w:rsidR="000872C2" w:rsidRPr="00CE6C94">
          <w:rPr>
            <w:rStyle w:val="Hyperlink"/>
            <w:noProof/>
          </w:rPr>
          <w:t>11.</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LIABILITY, DAMAGES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_Toc164176851 \h </w:instrText>
        </w:r>
        <w:r w:rsidR="000872C2" w:rsidRPr="00CE6C94">
          <w:rPr>
            <w:noProof/>
            <w:webHidden/>
          </w:rPr>
        </w:r>
        <w:r w:rsidR="000872C2" w:rsidRPr="00CE6C94">
          <w:rPr>
            <w:noProof/>
            <w:webHidden/>
          </w:rPr>
          <w:fldChar w:fldCharType="separate"/>
        </w:r>
        <w:r w:rsidR="00E57560">
          <w:rPr>
            <w:noProof/>
            <w:webHidden/>
          </w:rPr>
          <w:t>16</w:t>
        </w:r>
        <w:r w:rsidR="000872C2" w:rsidRPr="00CE6C94">
          <w:rPr>
            <w:noProof/>
            <w:webHidden/>
          </w:rPr>
          <w:fldChar w:fldCharType="end"/>
        </w:r>
      </w:hyperlink>
    </w:p>
    <w:p w14:paraId="4E16784D" w14:textId="79F18D28"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3" w:history="1">
        <w:r w:rsidR="000872C2" w:rsidRPr="00CE6C94">
          <w:rPr>
            <w:rStyle w:val="Hyperlink"/>
            <w:noProof/>
          </w:rPr>
          <w:t>12.</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INDEMNIFICATION</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_Toc164176853 \h </w:instrText>
        </w:r>
        <w:r w:rsidR="000872C2" w:rsidRPr="00CE6C94">
          <w:rPr>
            <w:noProof/>
            <w:webHidden/>
          </w:rPr>
        </w:r>
        <w:r w:rsidR="000872C2" w:rsidRPr="00CE6C94">
          <w:rPr>
            <w:noProof/>
            <w:webHidden/>
          </w:rPr>
          <w:fldChar w:fldCharType="separate"/>
        </w:r>
        <w:r w:rsidR="00E57560">
          <w:rPr>
            <w:noProof/>
            <w:webHidden/>
          </w:rPr>
          <w:t>17</w:t>
        </w:r>
        <w:r w:rsidR="000872C2" w:rsidRPr="00CE6C94">
          <w:rPr>
            <w:noProof/>
            <w:webHidden/>
          </w:rPr>
          <w:fldChar w:fldCharType="end"/>
        </w:r>
      </w:hyperlink>
    </w:p>
    <w:p w14:paraId="4F12010E" w14:textId="0A5E6F38"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4" w:history="1">
        <w:r w:rsidR="000872C2" w:rsidRPr="00CE6C94">
          <w:rPr>
            <w:rStyle w:val="Hyperlink"/>
            <w:noProof/>
          </w:rPr>
          <w:t>13.</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FORCE MAJEURE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_Toc164176854 \h </w:instrText>
        </w:r>
        <w:r w:rsidR="000872C2" w:rsidRPr="00CE6C94">
          <w:rPr>
            <w:noProof/>
            <w:webHidden/>
          </w:rPr>
        </w:r>
        <w:r w:rsidR="000872C2" w:rsidRPr="00CE6C94">
          <w:rPr>
            <w:noProof/>
            <w:webHidden/>
          </w:rPr>
          <w:fldChar w:fldCharType="separate"/>
        </w:r>
        <w:r w:rsidR="00E57560">
          <w:rPr>
            <w:noProof/>
            <w:webHidden/>
          </w:rPr>
          <w:t>17</w:t>
        </w:r>
        <w:r w:rsidR="000872C2" w:rsidRPr="00CE6C94">
          <w:rPr>
            <w:noProof/>
            <w:webHidden/>
          </w:rPr>
          <w:fldChar w:fldCharType="end"/>
        </w:r>
      </w:hyperlink>
    </w:p>
    <w:p w14:paraId="00BF6330" w14:textId="40606B93"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5" w:history="1">
        <w:r w:rsidR="000872C2" w:rsidRPr="00CE6C94">
          <w:rPr>
            <w:rStyle w:val="Hyperlink"/>
            <w:noProof/>
          </w:rPr>
          <w:t>14.</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CONFIDENTIALITY</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_Toc164176855 \h </w:instrText>
        </w:r>
        <w:r w:rsidR="000872C2" w:rsidRPr="00CE6C94">
          <w:rPr>
            <w:noProof/>
            <w:webHidden/>
          </w:rPr>
        </w:r>
        <w:r w:rsidR="000872C2" w:rsidRPr="00CE6C94">
          <w:rPr>
            <w:noProof/>
            <w:webHidden/>
          </w:rPr>
          <w:fldChar w:fldCharType="separate"/>
        </w:r>
        <w:r w:rsidR="00E57560">
          <w:rPr>
            <w:noProof/>
            <w:webHidden/>
          </w:rPr>
          <w:t>18</w:t>
        </w:r>
        <w:r w:rsidR="000872C2" w:rsidRPr="00CE6C94">
          <w:rPr>
            <w:noProof/>
            <w:webHidden/>
          </w:rPr>
          <w:fldChar w:fldCharType="end"/>
        </w:r>
      </w:hyperlink>
    </w:p>
    <w:p w14:paraId="494CC788" w14:textId="31EF5250"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6" w:history="1">
        <w:r w:rsidR="000872C2" w:rsidRPr="00CE6C94">
          <w:rPr>
            <w:rStyle w:val="Hyperlink"/>
            <w:noProof/>
          </w:rPr>
          <w:t>15.</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NOTICES AND COMMUNICATION</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_Toc164176856 \h </w:instrText>
        </w:r>
        <w:r w:rsidR="000872C2" w:rsidRPr="00CE6C94">
          <w:rPr>
            <w:noProof/>
            <w:webHidden/>
          </w:rPr>
        </w:r>
        <w:r w:rsidR="000872C2" w:rsidRPr="00CE6C94">
          <w:rPr>
            <w:noProof/>
            <w:webHidden/>
          </w:rPr>
          <w:fldChar w:fldCharType="separate"/>
        </w:r>
        <w:r w:rsidR="00E57560">
          <w:rPr>
            <w:noProof/>
            <w:webHidden/>
          </w:rPr>
          <w:t>19</w:t>
        </w:r>
        <w:r w:rsidR="000872C2" w:rsidRPr="00CE6C94">
          <w:rPr>
            <w:noProof/>
            <w:webHidden/>
          </w:rPr>
          <w:fldChar w:fldCharType="end"/>
        </w:r>
      </w:hyperlink>
    </w:p>
    <w:p w14:paraId="218F94DC" w14:textId="31B8DA24"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7" w:history="1">
        <w:r w:rsidR="000872C2" w:rsidRPr="00CE6C94">
          <w:rPr>
            <w:rStyle w:val="Hyperlink"/>
            <w:noProof/>
          </w:rPr>
          <w:t>16.</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EFFECTIVE DATE AND TERMINATION</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_Toc164176857 \h </w:instrText>
        </w:r>
        <w:r w:rsidR="000872C2" w:rsidRPr="00CE6C94">
          <w:rPr>
            <w:noProof/>
            <w:webHidden/>
          </w:rPr>
        </w:r>
        <w:r w:rsidR="000872C2" w:rsidRPr="00CE6C94">
          <w:rPr>
            <w:noProof/>
            <w:webHidden/>
          </w:rPr>
          <w:fldChar w:fldCharType="separate"/>
        </w:r>
        <w:r w:rsidR="00E57560">
          <w:rPr>
            <w:noProof/>
            <w:webHidden/>
          </w:rPr>
          <w:t>20</w:t>
        </w:r>
        <w:r w:rsidR="000872C2" w:rsidRPr="00CE6C94">
          <w:rPr>
            <w:noProof/>
            <w:webHidden/>
          </w:rPr>
          <w:fldChar w:fldCharType="end"/>
        </w:r>
      </w:hyperlink>
    </w:p>
    <w:p w14:paraId="1C4E82CE" w14:textId="4B3FC567"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8" w:history="1">
        <w:r w:rsidR="000872C2" w:rsidRPr="00CE6C94">
          <w:rPr>
            <w:rStyle w:val="Hyperlink"/>
            <w:noProof/>
          </w:rPr>
          <w:t>17.</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CORPORATE SOCIAL RESPONSIBILITY</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_Toc164176858 \h </w:instrText>
        </w:r>
        <w:r w:rsidR="000872C2" w:rsidRPr="00CE6C94">
          <w:rPr>
            <w:noProof/>
            <w:webHidden/>
          </w:rPr>
        </w:r>
        <w:r w:rsidR="000872C2" w:rsidRPr="00CE6C94">
          <w:rPr>
            <w:noProof/>
            <w:webHidden/>
          </w:rPr>
          <w:fldChar w:fldCharType="separate"/>
        </w:r>
        <w:r w:rsidR="00E57560">
          <w:rPr>
            <w:noProof/>
            <w:webHidden/>
          </w:rPr>
          <w:t>21</w:t>
        </w:r>
        <w:r w:rsidR="000872C2" w:rsidRPr="00CE6C94">
          <w:rPr>
            <w:noProof/>
            <w:webHidden/>
          </w:rPr>
          <w:fldChar w:fldCharType="end"/>
        </w:r>
      </w:hyperlink>
    </w:p>
    <w:p w14:paraId="0AFCEC3C" w14:textId="4AC192A4"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59" w:history="1">
        <w:r w:rsidR="000872C2" w:rsidRPr="00CE6C94">
          <w:rPr>
            <w:rStyle w:val="Hyperlink"/>
            <w:noProof/>
          </w:rPr>
          <w:t>18.</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COMPLIANCE REGULATION</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_Toc164176859 \h </w:instrText>
        </w:r>
        <w:r w:rsidR="000872C2" w:rsidRPr="00CE6C94">
          <w:rPr>
            <w:noProof/>
            <w:webHidden/>
          </w:rPr>
        </w:r>
        <w:r w:rsidR="000872C2" w:rsidRPr="00CE6C94">
          <w:rPr>
            <w:noProof/>
            <w:webHidden/>
          </w:rPr>
          <w:fldChar w:fldCharType="separate"/>
        </w:r>
        <w:r w:rsidR="00E57560">
          <w:rPr>
            <w:noProof/>
            <w:webHidden/>
          </w:rPr>
          <w:t>22</w:t>
        </w:r>
        <w:r w:rsidR="000872C2" w:rsidRPr="00CE6C94">
          <w:rPr>
            <w:noProof/>
            <w:webHidden/>
          </w:rPr>
          <w:fldChar w:fldCharType="end"/>
        </w:r>
      </w:hyperlink>
    </w:p>
    <w:p w14:paraId="23FF73A5" w14:textId="0F586DA8"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60" w:history="1">
        <w:r w:rsidR="000872C2" w:rsidRPr="00CE6C94">
          <w:rPr>
            <w:rStyle w:val="Hyperlink"/>
            <w:noProof/>
          </w:rPr>
          <w:t>19.</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TRADE CONTROL AND EXPORT/IMPORT COMPLIANCE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_Toc164176860 \h </w:instrText>
        </w:r>
        <w:r w:rsidR="000872C2" w:rsidRPr="00CE6C94">
          <w:rPr>
            <w:noProof/>
            <w:webHidden/>
          </w:rPr>
        </w:r>
        <w:r w:rsidR="000872C2" w:rsidRPr="00CE6C94">
          <w:rPr>
            <w:noProof/>
            <w:webHidden/>
          </w:rPr>
          <w:fldChar w:fldCharType="separate"/>
        </w:r>
        <w:r w:rsidR="00E57560">
          <w:rPr>
            <w:noProof/>
            <w:webHidden/>
          </w:rPr>
          <w:t>23</w:t>
        </w:r>
        <w:r w:rsidR="000872C2" w:rsidRPr="00CE6C94">
          <w:rPr>
            <w:noProof/>
            <w:webHidden/>
          </w:rPr>
          <w:fldChar w:fldCharType="end"/>
        </w:r>
      </w:hyperlink>
    </w:p>
    <w:p w14:paraId="1A043D1D" w14:textId="418D24EE"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61" w:history="1">
        <w:r w:rsidR="000872C2" w:rsidRPr="00CE6C94">
          <w:rPr>
            <w:rStyle w:val="Hyperlink"/>
            <w:noProof/>
          </w:rPr>
          <w:t>20.</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NO AGENCY</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_Toc164176861 \h </w:instrText>
        </w:r>
        <w:r w:rsidR="000872C2" w:rsidRPr="00CE6C94">
          <w:rPr>
            <w:noProof/>
            <w:webHidden/>
          </w:rPr>
        </w:r>
        <w:r w:rsidR="000872C2" w:rsidRPr="00CE6C94">
          <w:rPr>
            <w:noProof/>
            <w:webHidden/>
          </w:rPr>
          <w:fldChar w:fldCharType="separate"/>
        </w:r>
        <w:r w:rsidR="00E57560">
          <w:rPr>
            <w:noProof/>
            <w:webHidden/>
          </w:rPr>
          <w:t>24</w:t>
        </w:r>
        <w:r w:rsidR="000872C2" w:rsidRPr="00CE6C94">
          <w:rPr>
            <w:noProof/>
            <w:webHidden/>
          </w:rPr>
          <w:fldChar w:fldCharType="end"/>
        </w:r>
      </w:hyperlink>
    </w:p>
    <w:p w14:paraId="0891AF35" w14:textId="3648588F"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63" w:history="1">
        <w:r w:rsidR="000872C2" w:rsidRPr="00CE6C94">
          <w:rPr>
            <w:rStyle w:val="Hyperlink"/>
            <w:noProof/>
          </w:rPr>
          <w:t>21.</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AUDITS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_Toc164176863 \h </w:instrText>
        </w:r>
        <w:r w:rsidR="000872C2" w:rsidRPr="00CE6C94">
          <w:rPr>
            <w:noProof/>
            <w:webHidden/>
          </w:rPr>
        </w:r>
        <w:r w:rsidR="000872C2" w:rsidRPr="00CE6C94">
          <w:rPr>
            <w:noProof/>
            <w:webHidden/>
          </w:rPr>
          <w:fldChar w:fldCharType="separate"/>
        </w:r>
        <w:r w:rsidR="00E57560">
          <w:rPr>
            <w:noProof/>
            <w:webHidden/>
          </w:rPr>
          <w:t>24</w:t>
        </w:r>
        <w:r w:rsidR="000872C2" w:rsidRPr="00CE6C94">
          <w:rPr>
            <w:noProof/>
            <w:webHidden/>
          </w:rPr>
          <w:fldChar w:fldCharType="end"/>
        </w:r>
      </w:hyperlink>
    </w:p>
    <w:p w14:paraId="57FB3136" w14:textId="3D557566"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64" w:history="1">
        <w:r w:rsidR="000872C2" w:rsidRPr="00CE6C94">
          <w:rPr>
            <w:rStyle w:val="Hyperlink"/>
            <w:noProof/>
          </w:rPr>
          <w:t>22.</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MISCELLANEOUS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_Toc164176864 \h </w:instrText>
        </w:r>
        <w:r w:rsidR="000872C2" w:rsidRPr="00CE6C94">
          <w:rPr>
            <w:noProof/>
            <w:webHidden/>
          </w:rPr>
        </w:r>
        <w:r w:rsidR="000872C2" w:rsidRPr="00CE6C94">
          <w:rPr>
            <w:noProof/>
            <w:webHidden/>
          </w:rPr>
          <w:fldChar w:fldCharType="separate"/>
        </w:r>
        <w:r w:rsidR="00E57560">
          <w:rPr>
            <w:noProof/>
            <w:webHidden/>
          </w:rPr>
          <w:t>25</w:t>
        </w:r>
        <w:r w:rsidR="000872C2" w:rsidRPr="00CE6C94">
          <w:rPr>
            <w:noProof/>
            <w:webHidden/>
          </w:rPr>
          <w:fldChar w:fldCharType="end"/>
        </w:r>
      </w:hyperlink>
    </w:p>
    <w:p w14:paraId="5A9BBDDB" w14:textId="2C9F91D9" w:rsidR="000872C2" w:rsidRPr="00CE6C94" w:rsidRDefault="00F01A65" w:rsidP="002B1798">
      <w:pPr>
        <w:pStyle w:val="Verzeichnis2"/>
        <w:rPr>
          <w:rFonts w:asciiTheme="minorHAnsi" w:eastAsiaTheme="minorEastAsia" w:hAnsiTheme="minorHAnsi" w:cstheme="minorBidi"/>
          <w:noProof/>
          <w:kern w:val="2"/>
          <w:sz w:val="24"/>
          <w:szCs w:val="24"/>
          <w:lang w:eastAsia="de-DE"/>
          <w14:ligatures w14:val="standardContextual"/>
        </w:rPr>
      </w:pPr>
      <w:hyperlink w:anchor="_Toc164176865" w:history="1">
        <w:r w:rsidR="000872C2" w:rsidRPr="00CE6C94">
          <w:rPr>
            <w:rStyle w:val="Hyperlink"/>
            <w:noProof/>
          </w:rPr>
          <w:t>23.</w:t>
        </w:r>
        <w:r w:rsidR="000872C2" w:rsidRPr="00CE6C94">
          <w:rPr>
            <w:rFonts w:asciiTheme="minorHAnsi" w:eastAsiaTheme="minorEastAsia" w:hAnsiTheme="minorHAnsi" w:cstheme="minorBidi"/>
            <w:noProof/>
            <w:kern w:val="2"/>
            <w:sz w:val="24"/>
            <w:szCs w:val="24"/>
            <w:lang w:eastAsia="de-DE"/>
            <w14:ligatures w14:val="standardContextual"/>
          </w:rPr>
          <w:tab/>
        </w:r>
        <w:r w:rsidR="000872C2" w:rsidRPr="00CE6C94">
          <w:rPr>
            <w:rStyle w:val="Hyperlink"/>
            <w:noProof/>
          </w:rPr>
          <w:t>SIGNATURES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_Toc164176865 \h </w:instrText>
        </w:r>
        <w:r w:rsidR="000872C2" w:rsidRPr="00CE6C94">
          <w:rPr>
            <w:noProof/>
            <w:webHidden/>
          </w:rPr>
        </w:r>
        <w:r w:rsidR="000872C2" w:rsidRPr="00CE6C94">
          <w:rPr>
            <w:noProof/>
            <w:webHidden/>
          </w:rPr>
          <w:fldChar w:fldCharType="separate"/>
        </w:r>
        <w:r w:rsidR="00E57560">
          <w:rPr>
            <w:noProof/>
            <w:webHidden/>
          </w:rPr>
          <w:t>29</w:t>
        </w:r>
        <w:r w:rsidR="000872C2" w:rsidRPr="00CE6C94">
          <w:rPr>
            <w:noProof/>
            <w:webHidden/>
          </w:rPr>
          <w:fldChar w:fldCharType="end"/>
        </w:r>
      </w:hyperlink>
    </w:p>
    <w:p w14:paraId="23CF6136" w14:textId="390EC3A5"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66" w:history="1">
        <w:r w:rsidR="000872C2" w:rsidRPr="00CE6C94">
          <w:rPr>
            <w:rStyle w:val="Hyperlink"/>
            <w:noProof/>
          </w:rPr>
          <w:t>Attachment 1: Licensed Product</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_Toc164176866 \h </w:instrText>
        </w:r>
        <w:r w:rsidR="000872C2" w:rsidRPr="00CE6C94">
          <w:rPr>
            <w:noProof/>
            <w:webHidden/>
          </w:rPr>
        </w:r>
        <w:r w:rsidR="000872C2" w:rsidRPr="00CE6C94">
          <w:rPr>
            <w:noProof/>
            <w:webHidden/>
          </w:rPr>
          <w:fldChar w:fldCharType="separate"/>
        </w:r>
        <w:r w:rsidR="00E57560">
          <w:rPr>
            <w:noProof/>
            <w:webHidden/>
          </w:rPr>
          <w:t>30</w:t>
        </w:r>
        <w:r w:rsidR="000872C2" w:rsidRPr="00CE6C94">
          <w:rPr>
            <w:noProof/>
            <w:webHidden/>
          </w:rPr>
          <w:fldChar w:fldCharType="end"/>
        </w:r>
      </w:hyperlink>
    </w:p>
    <w:p w14:paraId="65D1289C" w14:textId="3ADB1BAC"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67" w:history="1">
        <w:r w:rsidR="000872C2" w:rsidRPr="00CE6C94">
          <w:rPr>
            <w:rStyle w:val="Hyperlink"/>
            <w:noProof/>
          </w:rPr>
          <w:t>Attachment 2: Purpose of Use</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_Toc164176867 \h </w:instrText>
        </w:r>
        <w:r w:rsidR="000872C2" w:rsidRPr="00CE6C94">
          <w:rPr>
            <w:noProof/>
            <w:webHidden/>
          </w:rPr>
        </w:r>
        <w:r w:rsidR="000872C2" w:rsidRPr="00CE6C94">
          <w:rPr>
            <w:noProof/>
            <w:webHidden/>
          </w:rPr>
          <w:fldChar w:fldCharType="separate"/>
        </w:r>
        <w:r w:rsidR="00E57560">
          <w:rPr>
            <w:noProof/>
            <w:webHidden/>
          </w:rPr>
          <w:t>31</w:t>
        </w:r>
        <w:r w:rsidR="000872C2" w:rsidRPr="00CE6C94">
          <w:rPr>
            <w:noProof/>
            <w:webHidden/>
          </w:rPr>
          <w:fldChar w:fldCharType="end"/>
        </w:r>
      </w:hyperlink>
    </w:p>
    <w:p w14:paraId="240FDA44" w14:textId="51DB74B2"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68" w:history="1">
        <w:r w:rsidR="000872C2" w:rsidRPr="00CE6C94">
          <w:rPr>
            <w:rStyle w:val="Hyperlink"/>
            <w:noProof/>
          </w:rPr>
          <w:t>Attachment 3: System Requirements</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_Toc164176868 \h </w:instrText>
        </w:r>
        <w:r w:rsidR="000872C2" w:rsidRPr="00CE6C94">
          <w:rPr>
            <w:noProof/>
            <w:webHidden/>
          </w:rPr>
        </w:r>
        <w:r w:rsidR="000872C2" w:rsidRPr="00CE6C94">
          <w:rPr>
            <w:noProof/>
            <w:webHidden/>
          </w:rPr>
          <w:fldChar w:fldCharType="separate"/>
        </w:r>
        <w:r w:rsidR="00E57560">
          <w:rPr>
            <w:noProof/>
            <w:webHidden/>
          </w:rPr>
          <w:t>33</w:t>
        </w:r>
        <w:r w:rsidR="000872C2" w:rsidRPr="00CE6C94">
          <w:rPr>
            <w:noProof/>
            <w:webHidden/>
          </w:rPr>
          <w:fldChar w:fldCharType="end"/>
        </w:r>
      </w:hyperlink>
    </w:p>
    <w:p w14:paraId="04BD1C13" w14:textId="2BA2A76E" w:rsidR="000872C2" w:rsidRPr="00CE6C94" w:rsidRDefault="00F01A65" w:rsidP="004D6620">
      <w:pPr>
        <w:pStyle w:val="Verzeichnis1"/>
        <w:tabs>
          <w:tab w:val="right" w:pos="8261"/>
        </w:tabs>
        <w:ind w:right="49"/>
        <w:rPr>
          <w:rFonts w:asciiTheme="minorHAnsi" w:eastAsiaTheme="minorEastAsia" w:hAnsiTheme="minorHAnsi" w:cstheme="minorBidi"/>
          <w:noProof/>
          <w:kern w:val="2"/>
          <w:sz w:val="24"/>
          <w:szCs w:val="24"/>
          <w:lang w:eastAsia="de-DE"/>
          <w14:ligatures w14:val="standardContextual"/>
        </w:rPr>
      </w:pPr>
      <w:hyperlink w:anchor="_Toc164176870" w:history="1">
        <w:r w:rsidR="000872C2" w:rsidRPr="00CE6C94">
          <w:rPr>
            <w:rStyle w:val="Hyperlink"/>
            <w:noProof/>
          </w:rPr>
          <w:t>Attachment 4: Controller-to-</w:t>
        </w:r>
        <w:r w:rsidR="008B5BF9" w:rsidRPr="00CE6C94">
          <w:rPr>
            <w:rStyle w:val="Hyperlink"/>
            <w:noProof/>
          </w:rPr>
          <w:t>C</w:t>
        </w:r>
        <w:r w:rsidR="000872C2" w:rsidRPr="00CE6C94">
          <w:rPr>
            <w:rStyle w:val="Hyperlink"/>
            <w:noProof/>
          </w:rPr>
          <w:t xml:space="preserve">ontroller </w:t>
        </w:r>
        <w:r w:rsidR="008B5BF9" w:rsidRPr="00CE6C94">
          <w:rPr>
            <w:rStyle w:val="Hyperlink"/>
            <w:noProof/>
          </w:rPr>
          <w:t>T</w:t>
        </w:r>
        <w:r w:rsidR="000872C2" w:rsidRPr="00CE6C94">
          <w:rPr>
            <w:rStyle w:val="Hyperlink"/>
            <w:noProof/>
          </w:rPr>
          <w:t xml:space="preserve">ransfer of </w:t>
        </w:r>
        <w:r w:rsidR="008B5BF9" w:rsidRPr="00CE6C94">
          <w:rPr>
            <w:rStyle w:val="Hyperlink"/>
            <w:noProof/>
          </w:rPr>
          <w:t>P</w:t>
        </w:r>
        <w:r w:rsidR="000872C2" w:rsidRPr="00CE6C94">
          <w:rPr>
            <w:rStyle w:val="Hyperlink"/>
            <w:noProof/>
          </w:rPr>
          <w:t xml:space="preserve">ersonal </w:t>
        </w:r>
        <w:r w:rsidR="008B5BF9" w:rsidRPr="00CE6C94">
          <w:rPr>
            <w:rStyle w:val="Hyperlink"/>
            <w:noProof/>
          </w:rPr>
          <w:t>D</w:t>
        </w:r>
        <w:r w:rsidR="000872C2" w:rsidRPr="00CE6C94">
          <w:rPr>
            <w:rStyle w:val="Hyperlink"/>
            <w:noProof/>
          </w:rPr>
          <w:t>ata</w:t>
        </w:r>
        <w:r w:rsidR="000872C2" w:rsidRPr="00CE6C94">
          <w:rPr>
            <w:noProof/>
            <w:webHidden/>
          </w:rPr>
          <w:tab/>
        </w:r>
        <w:r w:rsidR="000872C2" w:rsidRPr="00CE6C94">
          <w:rPr>
            <w:noProof/>
            <w:webHidden/>
          </w:rPr>
          <w:fldChar w:fldCharType="begin"/>
        </w:r>
        <w:r w:rsidR="000872C2" w:rsidRPr="00CE6C94">
          <w:rPr>
            <w:noProof/>
            <w:webHidden/>
          </w:rPr>
          <w:instrText xml:space="preserve"> PAGEREF _Toc164176870 \h </w:instrText>
        </w:r>
        <w:r w:rsidR="000872C2" w:rsidRPr="00CE6C94">
          <w:rPr>
            <w:noProof/>
            <w:webHidden/>
          </w:rPr>
        </w:r>
        <w:r w:rsidR="000872C2" w:rsidRPr="00CE6C94">
          <w:rPr>
            <w:noProof/>
            <w:webHidden/>
          </w:rPr>
          <w:fldChar w:fldCharType="separate"/>
        </w:r>
        <w:r w:rsidR="00E57560">
          <w:rPr>
            <w:noProof/>
            <w:webHidden/>
          </w:rPr>
          <w:t>34</w:t>
        </w:r>
        <w:r w:rsidR="000872C2" w:rsidRPr="00CE6C94">
          <w:rPr>
            <w:noProof/>
            <w:webHidden/>
          </w:rPr>
          <w:fldChar w:fldCharType="end"/>
        </w:r>
      </w:hyperlink>
    </w:p>
    <w:p w14:paraId="1B5725AF" w14:textId="7176159F" w:rsidR="007109B7" w:rsidRPr="00CE6C94" w:rsidRDefault="007109B7" w:rsidP="007109B7">
      <w:pPr>
        <w:pStyle w:val="Verzeichnis1"/>
        <w:tabs>
          <w:tab w:val="right" w:pos="9639"/>
        </w:tabs>
        <w:rPr>
          <w:rFonts w:ascii="Times New Roman" w:hAnsi="Times New Roman"/>
        </w:rPr>
      </w:pPr>
      <w:r w:rsidRPr="00CE6C94">
        <w:rPr>
          <w:rFonts w:cs="Arial"/>
          <w:b/>
        </w:rPr>
        <w:fldChar w:fldCharType="end"/>
      </w:r>
      <w:r w:rsidRPr="00CE6C94" w:rsidDel="005453E4">
        <w:rPr>
          <w:rFonts w:cs="Arial"/>
          <w:b/>
        </w:rPr>
        <w:t xml:space="preserve"> </w:t>
      </w:r>
      <w:r w:rsidRPr="00CE6C94">
        <w:rPr>
          <w:rFonts w:cs="Arial"/>
          <w:b/>
        </w:rPr>
        <w:br w:type="page"/>
      </w:r>
    </w:p>
    <w:p w14:paraId="29881A1A" w14:textId="77777777" w:rsidR="007109B7" w:rsidRPr="00CE6C94" w:rsidRDefault="007109B7" w:rsidP="007109B7">
      <w:pPr>
        <w:ind w:left="2694" w:right="-2" w:hanging="2694"/>
        <w:rPr>
          <w:b/>
          <w:sz w:val="28"/>
          <w:szCs w:val="28"/>
        </w:rPr>
      </w:pPr>
      <w:r w:rsidRPr="00CE6C94">
        <w:rPr>
          <w:b/>
          <w:sz w:val="28"/>
          <w:szCs w:val="28"/>
        </w:rPr>
        <w:t>PREAMBLE</w:t>
      </w:r>
    </w:p>
    <w:p w14:paraId="655E1C4D" w14:textId="77777777" w:rsidR="007109B7" w:rsidRPr="00CE6C94" w:rsidRDefault="007109B7" w:rsidP="007109B7">
      <w:pPr>
        <w:ind w:left="2694" w:right="-2" w:hanging="2694"/>
        <w:rPr>
          <w:rFonts w:ascii="Times New Roman" w:hAnsi="Times New Roman"/>
          <w:b/>
        </w:rPr>
      </w:pPr>
    </w:p>
    <w:p w14:paraId="6670B367" w14:textId="77777777" w:rsidR="007109B7" w:rsidRPr="00CE6C94" w:rsidRDefault="007109B7" w:rsidP="007109B7">
      <w:pPr>
        <w:ind w:left="2694" w:right="-2" w:hanging="2694"/>
        <w:rPr>
          <w:b/>
        </w:rPr>
      </w:pPr>
      <w:r w:rsidRPr="00CE6C94">
        <w:rPr>
          <w:b/>
        </w:rPr>
        <w:t>Whereas</w:t>
      </w:r>
    </w:p>
    <w:p w14:paraId="0C9F52CF" w14:textId="77777777" w:rsidR="007109B7" w:rsidRPr="00CE6C94" w:rsidRDefault="007109B7" w:rsidP="007109B7">
      <w:pPr>
        <w:ind w:left="2694" w:right="-2" w:hanging="2694"/>
        <w:rPr>
          <w:rFonts w:ascii="Times New Roman" w:hAnsi="Times New Roman"/>
          <w:b/>
        </w:rPr>
      </w:pPr>
    </w:p>
    <w:p w14:paraId="57388140" w14:textId="7934DFC2" w:rsidR="007109B7" w:rsidRPr="00CE6C94" w:rsidRDefault="007109B7" w:rsidP="007109B7">
      <w:pPr>
        <w:ind w:right="-2"/>
      </w:pPr>
      <w:r w:rsidRPr="00CE6C94">
        <w:t>(A)</w:t>
      </w:r>
      <w:r w:rsidRPr="00CE6C94">
        <w:tab/>
      </w:r>
      <w:r w:rsidRPr="00CE6C94">
        <w:rPr>
          <w:rFonts w:cs="Arial"/>
        </w:rPr>
        <w:t xml:space="preserve">Licensor is a leading organization in the business of </w:t>
      </w:r>
      <w:r w:rsidR="00375935" w:rsidRPr="000A3877">
        <w:rPr>
          <w:rFonts w:cs="Arial"/>
          <w:highlight w:val="yellow"/>
        </w:rPr>
        <w:t>….</w:t>
      </w:r>
      <w:r w:rsidRPr="00CE6C94">
        <w:rPr>
          <w:rFonts w:cs="Arial"/>
        </w:rPr>
        <w:t>; and</w:t>
      </w:r>
    </w:p>
    <w:p w14:paraId="2DC35AFA" w14:textId="77777777" w:rsidR="007109B7" w:rsidRPr="00CE6C94" w:rsidRDefault="007109B7" w:rsidP="007109B7">
      <w:pPr>
        <w:ind w:right="-2"/>
        <w:rPr>
          <w:rFonts w:ascii="Times New Roman" w:hAnsi="Times New Roman"/>
          <w:highlight w:val="yellow"/>
        </w:rPr>
      </w:pPr>
    </w:p>
    <w:p w14:paraId="3A8603C9" w14:textId="65F2B6DC" w:rsidR="007109B7" w:rsidRPr="00CE6C94" w:rsidRDefault="007109B7" w:rsidP="007109B7">
      <w:pPr>
        <w:ind w:right="-2"/>
        <w:rPr>
          <w:rFonts w:cs="Arial"/>
        </w:rPr>
      </w:pPr>
      <w:r w:rsidRPr="00CE6C94">
        <w:t>(B)</w:t>
      </w:r>
      <w:r w:rsidRPr="00CE6C94">
        <w:tab/>
      </w:r>
      <w:r w:rsidRPr="00CE6C94">
        <w:rPr>
          <w:rFonts w:cs="Arial"/>
        </w:rPr>
        <w:t xml:space="preserve">Licensee is an affiliated company of </w:t>
      </w:r>
      <w:r w:rsidR="00375935" w:rsidRPr="000A3877">
        <w:rPr>
          <w:rFonts w:cs="Arial"/>
          <w:highlight w:val="yellow"/>
        </w:rPr>
        <w:t>…</w:t>
      </w:r>
      <w:r w:rsidRPr="00CE6C94">
        <w:rPr>
          <w:rFonts w:cs="Arial"/>
        </w:rPr>
        <w:t xml:space="preserve"> with its registered offices in </w:t>
      </w:r>
      <w:r w:rsidR="00375935" w:rsidRPr="000A3877">
        <w:rPr>
          <w:rFonts w:cs="Arial"/>
          <w:highlight w:val="yellow"/>
        </w:rPr>
        <w:t>…</w:t>
      </w:r>
      <w:r w:rsidR="00375935" w:rsidRPr="00CE6C94">
        <w:rPr>
          <w:rFonts w:cs="Arial"/>
        </w:rPr>
        <w:t xml:space="preserve"> and pursuing business in the field of </w:t>
      </w:r>
      <w:r w:rsidR="00375935" w:rsidRPr="000A3877">
        <w:rPr>
          <w:rFonts w:cs="Arial"/>
          <w:highlight w:val="yellow"/>
        </w:rPr>
        <w:t>….</w:t>
      </w:r>
      <w:r w:rsidRPr="00CE6C94">
        <w:rPr>
          <w:rFonts w:cs="Arial"/>
        </w:rPr>
        <w:t>; and</w:t>
      </w:r>
    </w:p>
    <w:p w14:paraId="424BFD20" w14:textId="77777777" w:rsidR="007109B7" w:rsidRPr="00CE6C94" w:rsidRDefault="007109B7" w:rsidP="007109B7">
      <w:pPr>
        <w:ind w:left="2694" w:right="-2" w:hanging="2694"/>
        <w:rPr>
          <w:rFonts w:ascii="Times New Roman" w:hAnsi="Times New Roman"/>
          <w:b/>
        </w:rPr>
      </w:pPr>
    </w:p>
    <w:p w14:paraId="783A9CEC" w14:textId="7A47CA25" w:rsidR="007109B7" w:rsidRPr="00CE6C94" w:rsidRDefault="007109B7" w:rsidP="007109B7">
      <w:pPr>
        <w:ind w:right="-2"/>
      </w:pPr>
      <w:r w:rsidRPr="00CE6C94">
        <w:t>(C)</w:t>
      </w:r>
      <w:r w:rsidRPr="00CE6C94">
        <w:tab/>
      </w:r>
      <w:r w:rsidRPr="00CE6C94">
        <w:rPr>
          <w:rFonts w:cs="Arial"/>
        </w:rPr>
        <w:t>Licensor has developed and brought to market a software</w:t>
      </w:r>
      <w:r w:rsidR="00B673F6" w:rsidRPr="00CE6C94">
        <w:rPr>
          <w:rFonts w:cs="Arial"/>
        </w:rPr>
        <w:t>-based internet platform</w:t>
      </w:r>
      <w:r w:rsidRPr="00CE6C94">
        <w:rPr>
          <w:rFonts w:cs="Arial"/>
        </w:rPr>
        <w:t xml:space="preserve"> </w:t>
      </w:r>
      <w:r w:rsidR="002173A8" w:rsidRPr="00CE6C94">
        <w:rPr>
          <w:rFonts w:cs="Arial"/>
        </w:rPr>
        <w:t>under the trademark</w:t>
      </w:r>
      <w:r w:rsidRPr="00CE6C94">
        <w:rPr>
          <w:rFonts w:cs="Arial"/>
        </w:rPr>
        <w:t xml:space="preserve"> </w:t>
      </w:r>
      <w:r w:rsidR="00B673F6" w:rsidRPr="000A3877">
        <w:rPr>
          <w:rFonts w:cs="Arial"/>
          <w:highlight w:val="yellow"/>
        </w:rPr>
        <w:t>…</w:t>
      </w:r>
      <w:r w:rsidRPr="00CE6C94">
        <w:rPr>
          <w:rFonts w:cs="Arial"/>
        </w:rPr>
        <w:t xml:space="preserve"> which </w:t>
      </w:r>
      <w:r w:rsidR="00B673F6" w:rsidRPr="000A3877">
        <w:rPr>
          <w:rFonts w:cs="Arial"/>
          <w:highlight w:val="yellow"/>
        </w:rPr>
        <w:t>….</w:t>
      </w:r>
      <w:r w:rsidRPr="00CE6C94">
        <w:rPr>
          <w:rFonts w:cs="Arial"/>
        </w:rPr>
        <w:t>; and</w:t>
      </w:r>
    </w:p>
    <w:p w14:paraId="7BA303F0" w14:textId="77777777" w:rsidR="007109B7" w:rsidRPr="00CE6C94" w:rsidRDefault="007109B7" w:rsidP="007109B7">
      <w:pPr>
        <w:ind w:right="-2"/>
        <w:rPr>
          <w:b/>
        </w:rPr>
      </w:pPr>
    </w:p>
    <w:p w14:paraId="37DB1848" w14:textId="7A2D9B25" w:rsidR="007109B7" w:rsidRPr="00CE6C94" w:rsidRDefault="007109B7" w:rsidP="007109B7">
      <w:pPr>
        <w:ind w:right="-2"/>
      </w:pPr>
      <w:r w:rsidRPr="00CE6C94">
        <w:t>(D)</w:t>
      </w:r>
      <w:r w:rsidRPr="00CE6C94">
        <w:tab/>
        <w:t xml:space="preserve">Since software development and </w:t>
      </w:r>
      <w:r w:rsidR="00B673F6" w:rsidRPr="000A3877">
        <w:rPr>
          <w:highlight w:val="yellow"/>
        </w:rPr>
        <w:t>…</w:t>
      </w:r>
      <w:r w:rsidR="000A3877">
        <w:t xml:space="preserve"> </w:t>
      </w:r>
      <w:r w:rsidRPr="00CE6C94">
        <w:t xml:space="preserve">are not the core business of Licensor, Licensor intends to provide Licensee with an exclusive license for </w:t>
      </w:r>
      <w:r w:rsidR="00B673F6" w:rsidRPr="000A3877">
        <w:rPr>
          <w:highlight w:val="yellow"/>
        </w:rPr>
        <w:t>…</w:t>
      </w:r>
      <w:r w:rsidRPr="00CE6C94">
        <w:t xml:space="preserve">; and </w:t>
      </w:r>
    </w:p>
    <w:p w14:paraId="6B3F5300" w14:textId="77777777" w:rsidR="007109B7" w:rsidRPr="00CE6C94" w:rsidRDefault="007109B7" w:rsidP="007109B7">
      <w:pPr>
        <w:ind w:right="-2"/>
      </w:pPr>
    </w:p>
    <w:p w14:paraId="776026D3" w14:textId="4AC63C92" w:rsidR="007109B7" w:rsidRPr="00CE6C94" w:rsidRDefault="007109B7" w:rsidP="007109B7">
      <w:pPr>
        <w:ind w:right="-2"/>
      </w:pPr>
      <w:r w:rsidRPr="00CE6C94">
        <w:t xml:space="preserve">(E) </w:t>
      </w:r>
      <w:r w:rsidRPr="00CE6C94">
        <w:tab/>
        <w:t xml:space="preserve">Licensor remains interested in using the Licensed Product as a service and is therefore committed to supporting </w:t>
      </w:r>
      <w:proofErr w:type="gramStart"/>
      <w:r w:rsidR="00B673F6" w:rsidRPr="000A3877">
        <w:rPr>
          <w:highlight w:val="yellow"/>
        </w:rPr>
        <w:t>….</w:t>
      </w:r>
      <w:r w:rsidRPr="000A3877">
        <w:rPr>
          <w:highlight w:val="yellow"/>
        </w:rPr>
        <w:t>.</w:t>
      </w:r>
      <w:proofErr w:type="gramEnd"/>
      <w:r w:rsidRPr="00CE6C94">
        <w:t xml:space="preserve"> </w:t>
      </w:r>
    </w:p>
    <w:p w14:paraId="3EBE685C" w14:textId="77777777" w:rsidR="007109B7" w:rsidRPr="00CE6C94" w:rsidRDefault="007109B7" w:rsidP="007109B7">
      <w:pPr>
        <w:ind w:right="-2"/>
        <w:rPr>
          <w:rFonts w:ascii="Times New Roman" w:hAnsi="Times New Roman"/>
          <w:b/>
        </w:rPr>
      </w:pPr>
    </w:p>
    <w:p w14:paraId="29B66711" w14:textId="77777777" w:rsidR="007109B7" w:rsidRPr="00CE6C94" w:rsidRDefault="007109B7" w:rsidP="007109B7">
      <w:pPr>
        <w:ind w:left="720" w:right="-2"/>
        <w:rPr>
          <w:b/>
          <w:i/>
        </w:rPr>
      </w:pPr>
    </w:p>
    <w:p w14:paraId="559CC241" w14:textId="77777777" w:rsidR="007109B7" w:rsidRPr="00CE6C94" w:rsidRDefault="007109B7" w:rsidP="007109B7">
      <w:pPr>
        <w:tabs>
          <w:tab w:val="left" w:pos="360"/>
        </w:tabs>
        <w:ind w:right="-2"/>
        <w:rPr>
          <w:rFonts w:ascii="Times New Roman" w:hAnsi="Times New Roman"/>
        </w:rPr>
      </w:pPr>
    </w:p>
    <w:p w14:paraId="79D51199" w14:textId="77777777" w:rsidR="007109B7" w:rsidRPr="00CE6C94" w:rsidRDefault="007109B7" w:rsidP="007109B7">
      <w:pPr>
        <w:tabs>
          <w:tab w:val="left" w:pos="360"/>
        </w:tabs>
        <w:ind w:right="-2"/>
        <w:rPr>
          <w:rFonts w:ascii="Times New Roman" w:hAnsi="Times New Roman"/>
        </w:rPr>
      </w:pPr>
    </w:p>
    <w:p w14:paraId="7E11208D" w14:textId="1CEC1FD4" w:rsidR="007109B7" w:rsidRPr="00CE6C94" w:rsidRDefault="00163CC7" w:rsidP="007109B7">
      <w:pPr>
        <w:ind w:left="2694" w:right="-2" w:hanging="2694"/>
        <w:rPr>
          <w:b/>
        </w:rPr>
      </w:pPr>
      <w:r w:rsidRPr="00CE6C94">
        <w:rPr>
          <w:b/>
        </w:rPr>
        <w:t>Therefore, the Parties have agreed</w:t>
      </w:r>
      <w:r w:rsidR="007109B7" w:rsidRPr="00CE6C94">
        <w:rPr>
          <w:b/>
        </w:rPr>
        <w:t xml:space="preserve">: </w:t>
      </w:r>
    </w:p>
    <w:p w14:paraId="721AB8BB" w14:textId="77777777" w:rsidR="007109B7" w:rsidRPr="00CE6C94" w:rsidRDefault="007109B7" w:rsidP="007109B7">
      <w:pPr>
        <w:ind w:left="2694" w:right="-2" w:hanging="2694"/>
        <w:rPr>
          <w:rFonts w:ascii="Times New Roman" w:hAnsi="Times New Roman"/>
          <w:b/>
        </w:rPr>
      </w:pPr>
    </w:p>
    <w:p w14:paraId="062DD35A" w14:textId="77777777" w:rsidR="007109B7" w:rsidRPr="00CE6C94" w:rsidRDefault="007109B7" w:rsidP="007109B7">
      <w:pPr>
        <w:ind w:left="2694" w:right="-2" w:hanging="2694"/>
        <w:rPr>
          <w:rFonts w:ascii="Times New Roman" w:hAnsi="Times New Roman"/>
          <w:b/>
        </w:rPr>
      </w:pPr>
      <w:r w:rsidRPr="00CE6C94">
        <w:rPr>
          <w:rFonts w:ascii="Times New Roman" w:hAnsi="Times New Roman"/>
          <w:b/>
        </w:rPr>
        <w:br w:type="page"/>
      </w:r>
    </w:p>
    <w:p w14:paraId="705C1CF8" w14:textId="77777777" w:rsidR="007109B7" w:rsidRPr="00CE6C94" w:rsidRDefault="007109B7" w:rsidP="007109B7">
      <w:pPr>
        <w:pStyle w:val="berschrift1"/>
        <w:numPr>
          <w:ilvl w:val="0"/>
          <w:numId w:val="0"/>
        </w:numPr>
        <w:jc w:val="center"/>
        <w:rPr>
          <w:sz w:val="28"/>
        </w:rPr>
      </w:pPr>
      <w:bookmarkStart w:id="1" w:name="_Toc154569497"/>
      <w:bookmarkStart w:id="2" w:name="_Toc154570086"/>
      <w:bookmarkStart w:id="3" w:name="_Toc154838574"/>
      <w:bookmarkStart w:id="4" w:name="_Toc157356048"/>
      <w:bookmarkStart w:id="5" w:name="_Toc160633714"/>
      <w:bookmarkStart w:id="6" w:name="_Toc162087085"/>
      <w:bookmarkStart w:id="7" w:name="_Toc163825953"/>
      <w:bookmarkStart w:id="8" w:name="_Toc164176838"/>
      <w:bookmarkStart w:id="9" w:name="_Toc164442650"/>
      <w:bookmarkStart w:id="10" w:name="_Toc164442931"/>
      <w:bookmarkStart w:id="11" w:name="_Toc165220689"/>
      <w:bookmarkStart w:id="12" w:name="_Toc166152576"/>
      <w:bookmarkStart w:id="13" w:name="_Toc167015927"/>
      <w:bookmarkStart w:id="14" w:name="_Toc168242178"/>
      <w:r w:rsidRPr="00CE6C94">
        <w:rPr>
          <w:sz w:val="28"/>
        </w:rPr>
        <w:t>SECTION I: GENERAL</w:t>
      </w:r>
      <w:bookmarkEnd w:id="1"/>
      <w:bookmarkEnd w:id="2"/>
      <w:bookmarkEnd w:id="3"/>
      <w:bookmarkEnd w:id="4"/>
      <w:bookmarkEnd w:id="5"/>
      <w:bookmarkEnd w:id="6"/>
      <w:bookmarkEnd w:id="7"/>
      <w:bookmarkEnd w:id="8"/>
      <w:bookmarkEnd w:id="9"/>
      <w:bookmarkEnd w:id="10"/>
      <w:bookmarkEnd w:id="11"/>
      <w:bookmarkEnd w:id="12"/>
      <w:bookmarkEnd w:id="13"/>
      <w:bookmarkEnd w:id="14"/>
    </w:p>
    <w:p w14:paraId="06D9E96B" w14:textId="77777777" w:rsidR="007109B7" w:rsidRPr="00CE6C94" w:rsidRDefault="007109B7" w:rsidP="008E5248">
      <w:pPr>
        <w:pStyle w:val="Formatvorlageberschrift2"/>
      </w:pPr>
      <w:bookmarkStart w:id="15" w:name="_Toc63161757"/>
      <w:bookmarkStart w:id="16" w:name="_Toc154569498"/>
      <w:bookmarkStart w:id="17" w:name="_Toc154570087"/>
      <w:bookmarkStart w:id="18" w:name="_Toc154838575"/>
      <w:bookmarkStart w:id="19" w:name="_Toc157356049"/>
      <w:bookmarkStart w:id="20" w:name="_Toc160633715"/>
      <w:bookmarkStart w:id="21" w:name="_Toc162087086"/>
      <w:bookmarkStart w:id="22" w:name="_Toc163825954"/>
      <w:bookmarkStart w:id="23" w:name="_Toc164176839"/>
      <w:bookmarkStart w:id="24" w:name="_Toc164442651"/>
      <w:bookmarkStart w:id="25" w:name="_Toc164442932"/>
      <w:bookmarkStart w:id="26" w:name="_Toc165220690"/>
      <w:bookmarkStart w:id="27" w:name="_Toc166152577"/>
      <w:bookmarkStart w:id="28" w:name="_Toc167015928"/>
      <w:bookmarkStart w:id="29" w:name="_Toc168242179"/>
      <w:bookmarkEnd w:id="0"/>
      <w:r w:rsidRPr="00CE6C94">
        <w:t>DEFINITIONS AND ABBREVIATIONS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0DC641E" w14:textId="77777777" w:rsidR="007109B7" w:rsidRPr="00CE6C94" w:rsidRDefault="007109B7" w:rsidP="007109B7">
      <w:pPr>
        <w:tabs>
          <w:tab w:val="left" w:pos="540"/>
        </w:tabs>
      </w:pPr>
      <w:r w:rsidRPr="00CE6C94">
        <w:t xml:space="preserve">In this Agreement, the following definitions shall apply: </w:t>
      </w:r>
    </w:p>
    <w:p w14:paraId="51F9C038" w14:textId="77777777" w:rsidR="007109B7" w:rsidRPr="00CE6C94" w:rsidRDefault="007109B7" w:rsidP="007109B7">
      <w:pPr>
        <w:tabs>
          <w:tab w:val="left" w:pos="540"/>
        </w:tabs>
      </w:pPr>
    </w:p>
    <w:tbl>
      <w:tblPr>
        <w:tblW w:w="8080" w:type="dxa"/>
        <w:tblLayout w:type="fixed"/>
        <w:tblLook w:val="0000" w:firstRow="0" w:lastRow="0" w:firstColumn="0" w:lastColumn="0" w:noHBand="0" w:noVBand="0"/>
      </w:tblPr>
      <w:tblGrid>
        <w:gridCol w:w="2268"/>
        <w:gridCol w:w="5812"/>
      </w:tblGrid>
      <w:tr w:rsidR="000B6632" w:rsidRPr="00CE6C94" w14:paraId="710CD66C" w14:textId="77777777" w:rsidTr="002050E9">
        <w:tc>
          <w:tcPr>
            <w:tcW w:w="2268" w:type="dxa"/>
          </w:tcPr>
          <w:p w14:paraId="17575B3F" w14:textId="032463BA" w:rsidR="000B6632" w:rsidRPr="00CE6C94" w:rsidRDefault="000B6632" w:rsidP="00912394">
            <w:r w:rsidRPr="00CE6C94">
              <w:t>Affiliate</w:t>
            </w:r>
          </w:p>
        </w:tc>
        <w:tc>
          <w:tcPr>
            <w:tcW w:w="5812" w:type="dxa"/>
          </w:tcPr>
          <w:p w14:paraId="0D542B46" w14:textId="579FE013" w:rsidR="000B6632" w:rsidRPr="00CE6C94" w:rsidRDefault="00375935" w:rsidP="00912394">
            <w:pPr>
              <w:tabs>
                <w:tab w:val="left" w:pos="540"/>
              </w:tabs>
            </w:pPr>
            <w:bookmarkStart w:id="30" w:name="_Hlk154400825"/>
            <w:r w:rsidRPr="00CE6C94">
              <w:t>Legal entity owned by one of the Parties</w:t>
            </w:r>
            <w:r w:rsidR="004A25D6" w:rsidRPr="00CE6C94">
              <w:t>, directly or indirectly controlled, for which purpose control means either ownership of more than fifty percent (50%) of the voting rights and/or share capital</w:t>
            </w:r>
            <w:bookmarkEnd w:id="30"/>
          </w:p>
        </w:tc>
      </w:tr>
      <w:tr w:rsidR="000B6632" w:rsidRPr="00CE6C94" w14:paraId="4963B19A" w14:textId="77777777" w:rsidTr="002050E9">
        <w:tc>
          <w:tcPr>
            <w:tcW w:w="2268" w:type="dxa"/>
          </w:tcPr>
          <w:p w14:paraId="4366DD8E" w14:textId="77777777" w:rsidR="000B6632" w:rsidRPr="00CE6C94" w:rsidRDefault="000B6632" w:rsidP="00912394">
            <w:pPr>
              <w:rPr>
                <w:sz w:val="8"/>
                <w:szCs w:val="8"/>
              </w:rPr>
            </w:pPr>
          </w:p>
        </w:tc>
        <w:tc>
          <w:tcPr>
            <w:tcW w:w="5812" w:type="dxa"/>
          </w:tcPr>
          <w:p w14:paraId="5C4E7823" w14:textId="77777777" w:rsidR="000B6632" w:rsidRPr="00CE6C94" w:rsidRDefault="000B6632" w:rsidP="00912394">
            <w:pPr>
              <w:tabs>
                <w:tab w:val="left" w:pos="540"/>
              </w:tabs>
              <w:rPr>
                <w:sz w:val="8"/>
                <w:szCs w:val="8"/>
              </w:rPr>
            </w:pPr>
          </w:p>
        </w:tc>
      </w:tr>
      <w:tr w:rsidR="007109B7" w:rsidRPr="00CE6C94" w14:paraId="59E65CD9" w14:textId="77777777" w:rsidTr="002050E9">
        <w:tc>
          <w:tcPr>
            <w:tcW w:w="2268" w:type="dxa"/>
          </w:tcPr>
          <w:p w14:paraId="268AADD6" w14:textId="77777777" w:rsidR="007109B7" w:rsidRPr="00CE6C94" w:rsidRDefault="007109B7" w:rsidP="00912394">
            <w:r w:rsidRPr="00CE6C94">
              <w:t>Agreement</w:t>
            </w:r>
          </w:p>
        </w:tc>
        <w:tc>
          <w:tcPr>
            <w:tcW w:w="5812" w:type="dxa"/>
          </w:tcPr>
          <w:p w14:paraId="313BB047" w14:textId="69921FEA" w:rsidR="007109B7" w:rsidRPr="00CE6C94" w:rsidRDefault="007109B7" w:rsidP="00912394">
            <w:pPr>
              <w:tabs>
                <w:tab w:val="left" w:pos="540"/>
              </w:tabs>
            </w:pPr>
            <w:bookmarkStart w:id="31" w:name="_Hlk151915997"/>
            <w:r w:rsidRPr="00CE6C94">
              <w:t>This License Agreement</w:t>
            </w:r>
            <w:r w:rsidR="00C17C86" w:rsidRPr="00CE6C94">
              <w:t>,</w:t>
            </w:r>
            <w:r w:rsidRPr="00CE6C94">
              <w:t xml:space="preserve"> including any side letters, attachments, exhibits</w:t>
            </w:r>
            <w:r w:rsidR="00C17C86" w:rsidRPr="00CE6C94">
              <w:t>,</w:t>
            </w:r>
            <w:r w:rsidRPr="00CE6C94">
              <w:t xml:space="preserve"> and annexes hereto</w:t>
            </w:r>
            <w:r w:rsidR="00C17C86" w:rsidRPr="00CE6C94">
              <w:t>,</w:t>
            </w:r>
            <w:r w:rsidRPr="00CE6C94">
              <w:t xml:space="preserve"> including all amendments and supplements to this Agreement as agreed in writing between the Parties</w:t>
            </w:r>
            <w:bookmarkEnd w:id="31"/>
          </w:p>
        </w:tc>
      </w:tr>
      <w:tr w:rsidR="007109B7" w:rsidRPr="00CE6C94" w14:paraId="2F13C26C" w14:textId="77777777" w:rsidTr="002050E9">
        <w:tc>
          <w:tcPr>
            <w:tcW w:w="2268" w:type="dxa"/>
          </w:tcPr>
          <w:p w14:paraId="7584CE7D" w14:textId="77777777" w:rsidR="007109B7" w:rsidRPr="00CE6C94" w:rsidRDefault="007109B7" w:rsidP="00912394">
            <w:pPr>
              <w:rPr>
                <w:rFonts w:cs="Arial"/>
                <w:sz w:val="8"/>
                <w:szCs w:val="8"/>
              </w:rPr>
            </w:pPr>
          </w:p>
        </w:tc>
        <w:tc>
          <w:tcPr>
            <w:tcW w:w="5812" w:type="dxa"/>
          </w:tcPr>
          <w:p w14:paraId="02F29391" w14:textId="77777777" w:rsidR="007109B7" w:rsidRPr="00CE6C94" w:rsidRDefault="007109B7" w:rsidP="00912394">
            <w:pPr>
              <w:tabs>
                <w:tab w:val="left" w:pos="540"/>
              </w:tabs>
              <w:rPr>
                <w:sz w:val="8"/>
                <w:szCs w:val="8"/>
              </w:rPr>
            </w:pPr>
          </w:p>
        </w:tc>
      </w:tr>
      <w:tr w:rsidR="007109B7" w:rsidRPr="00CE6C94" w14:paraId="0E2802F8" w14:textId="77777777" w:rsidTr="002050E9">
        <w:tc>
          <w:tcPr>
            <w:tcW w:w="2268" w:type="dxa"/>
          </w:tcPr>
          <w:p w14:paraId="24166B2D" w14:textId="77777777" w:rsidR="007109B7" w:rsidRPr="00CE6C94" w:rsidRDefault="007109B7" w:rsidP="00912394">
            <w:r w:rsidRPr="00CE6C94">
              <w:t>Calendar Day</w:t>
            </w:r>
          </w:p>
        </w:tc>
        <w:tc>
          <w:tcPr>
            <w:tcW w:w="5812" w:type="dxa"/>
          </w:tcPr>
          <w:p w14:paraId="0B1A61D6" w14:textId="34A879C6" w:rsidR="007109B7" w:rsidRPr="00CE6C94" w:rsidRDefault="007109B7" w:rsidP="00912394">
            <w:pPr>
              <w:tabs>
                <w:tab w:val="left" w:pos="540"/>
              </w:tabs>
            </w:pPr>
            <w:bookmarkStart w:id="32" w:name="_Hlk151916048"/>
            <w:r w:rsidRPr="00CE6C94">
              <w:t>Calendar Day is a subset of Day, relating to any Day of the week, month or year</w:t>
            </w:r>
            <w:bookmarkEnd w:id="32"/>
          </w:p>
        </w:tc>
      </w:tr>
      <w:tr w:rsidR="007109B7" w:rsidRPr="00CE6C94" w14:paraId="73D428B8" w14:textId="77777777" w:rsidTr="002050E9">
        <w:tc>
          <w:tcPr>
            <w:tcW w:w="2268" w:type="dxa"/>
          </w:tcPr>
          <w:p w14:paraId="3006AEB9" w14:textId="77777777" w:rsidR="007109B7" w:rsidRPr="00CE6C94" w:rsidRDefault="007109B7" w:rsidP="00912394">
            <w:pPr>
              <w:rPr>
                <w:sz w:val="8"/>
                <w:szCs w:val="8"/>
              </w:rPr>
            </w:pPr>
          </w:p>
        </w:tc>
        <w:tc>
          <w:tcPr>
            <w:tcW w:w="5812" w:type="dxa"/>
          </w:tcPr>
          <w:p w14:paraId="0B69C5C1" w14:textId="77777777" w:rsidR="007109B7" w:rsidRPr="00CE6C94" w:rsidRDefault="007109B7" w:rsidP="00912394">
            <w:pPr>
              <w:tabs>
                <w:tab w:val="left" w:pos="540"/>
              </w:tabs>
              <w:rPr>
                <w:sz w:val="8"/>
                <w:szCs w:val="8"/>
              </w:rPr>
            </w:pPr>
          </w:p>
        </w:tc>
      </w:tr>
      <w:tr w:rsidR="007109B7" w:rsidRPr="00CE6C94" w14:paraId="25732122" w14:textId="77777777" w:rsidTr="002050E9">
        <w:tc>
          <w:tcPr>
            <w:tcW w:w="2268" w:type="dxa"/>
          </w:tcPr>
          <w:p w14:paraId="2D2B101C" w14:textId="77777777" w:rsidR="007109B7" w:rsidRPr="00CE6C94" w:rsidRDefault="007109B7" w:rsidP="00912394">
            <w:r w:rsidRPr="00CE6C94">
              <w:t>Calendar Year</w:t>
            </w:r>
          </w:p>
        </w:tc>
        <w:tc>
          <w:tcPr>
            <w:tcW w:w="5812" w:type="dxa"/>
          </w:tcPr>
          <w:p w14:paraId="6815BFFC" w14:textId="77777777" w:rsidR="007109B7" w:rsidRPr="00CE6C94" w:rsidRDefault="007109B7" w:rsidP="00912394">
            <w:pPr>
              <w:tabs>
                <w:tab w:val="left" w:pos="540"/>
              </w:tabs>
            </w:pPr>
            <w:bookmarkStart w:id="33" w:name="_Hlk151916116"/>
            <w:r w:rsidRPr="00CE6C94">
              <w:t>One year period beginning on January 1</w:t>
            </w:r>
            <w:r w:rsidRPr="00CE6C94">
              <w:rPr>
                <w:vertAlign w:val="superscript"/>
              </w:rPr>
              <w:t>st</w:t>
            </w:r>
            <w:r w:rsidRPr="00CE6C94">
              <w:t xml:space="preserve"> and ending on December 31</w:t>
            </w:r>
            <w:r w:rsidRPr="00CE6C94">
              <w:rPr>
                <w:vertAlign w:val="superscript"/>
              </w:rPr>
              <w:t>st</w:t>
            </w:r>
            <w:r w:rsidRPr="00CE6C94">
              <w:t xml:space="preserve"> of any year</w:t>
            </w:r>
            <w:bookmarkEnd w:id="33"/>
          </w:p>
        </w:tc>
      </w:tr>
      <w:tr w:rsidR="002C3FA0" w:rsidRPr="00CE6C94" w14:paraId="3CA32DB9" w14:textId="77777777" w:rsidTr="002050E9">
        <w:tc>
          <w:tcPr>
            <w:tcW w:w="2268" w:type="dxa"/>
          </w:tcPr>
          <w:p w14:paraId="28F0C698" w14:textId="77777777" w:rsidR="002C3FA0" w:rsidRPr="00CE6C94" w:rsidRDefault="002C3FA0" w:rsidP="007E0A40">
            <w:pPr>
              <w:rPr>
                <w:rFonts w:ascii="Times New Roman" w:hAnsi="Times New Roman"/>
                <w:sz w:val="8"/>
                <w:szCs w:val="8"/>
              </w:rPr>
            </w:pPr>
          </w:p>
          <w:p w14:paraId="2262AF49" w14:textId="2F358E53" w:rsidR="009D1882" w:rsidRPr="00CE6C94" w:rsidRDefault="009D1882" w:rsidP="00B56B4A">
            <w:r w:rsidRPr="00CE6C94">
              <w:t>Data</w:t>
            </w:r>
          </w:p>
          <w:p w14:paraId="5C46F60B" w14:textId="77777777" w:rsidR="006B036C" w:rsidRPr="00CE6C94" w:rsidRDefault="006B036C" w:rsidP="00B56B4A"/>
          <w:p w14:paraId="65F0A986" w14:textId="77777777" w:rsidR="009D1882" w:rsidRPr="00CE6C94" w:rsidRDefault="009D1882" w:rsidP="00B56B4A">
            <w:pPr>
              <w:rPr>
                <w:sz w:val="8"/>
                <w:szCs w:val="8"/>
              </w:rPr>
            </w:pPr>
          </w:p>
          <w:p w14:paraId="4C6DD0B3" w14:textId="3EEB5A36" w:rsidR="002C3FA0" w:rsidRPr="00CE6C94" w:rsidRDefault="002C3FA0" w:rsidP="00B56B4A">
            <w:pPr>
              <w:rPr>
                <w:rFonts w:ascii="Times New Roman" w:hAnsi="Times New Roman"/>
              </w:rPr>
            </w:pPr>
            <w:r w:rsidRPr="00CE6C94">
              <w:t>Day</w:t>
            </w:r>
          </w:p>
        </w:tc>
        <w:tc>
          <w:tcPr>
            <w:tcW w:w="5812" w:type="dxa"/>
          </w:tcPr>
          <w:p w14:paraId="2BEC3F1E" w14:textId="77777777" w:rsidR="002C3FA0" w:rsidRPr="00CE6C94" w:rsidRDefault="002C3FA0" w:rsidP="007E0A40">
            <w:pPr>
              <w:tabs>
                <w:tab w:val="left" w:pos="540"/>
              </w:tabs>
              <w:rPr>
                <w:rFonts w:ascii="Times New Roman" w:hAnsi="Times New Roman"/>
                <w:sz w:val="8"/>
                <w:szCs w:val="8"/>
              </w:rPr>
            </w:pPr>
          </w:p>
          <w:p w14:paraId="2A04C5E2" w14:textId="741DCF97" w:rsidR="009D1882" w:rsidRPr="00CE6C94" w:rsidRDefault="006B036C" w:rsidP="00B56B4A">
            <w:pPr>
              <w:tabs>
                <w:tab w:val="left" w:pos="540"/>
              </w:tabs>
            </w:pPr>
            <w:r w:rsidRPr="00CE6C94">
              <w:t>All information collected by</w:t>
            </w:r>
            <w:r w:rsidR="009D1882" w:rsidRPr="00CE6C94">
              <w:t xml:space="preserve"> Licensed Product </w:t>
            </w:r>
            <w:r w:rsidRPr="00CE6C94">
              <w:t xml:space="preserve">and </w:t>
            </w:r>
            <w:r w:rsidR="009D1882" w:rsidRPr="00CE6C94">
              <w:t>stored in related databases</w:t>
            </w:r>
          </w:p>
          <w:p w14:paraId="6591F91B" w14:textId="77777777" w:rsidR="009D1882" w:rsidRPr="00CE6C94" w:rsidRDefault="009D1882" w:rsidP="00B56B4A">
            <w:pPr>
              <w:tabs>
                <w:tab w:val="left" w:pos="540"/>
              </w:tabs>
              <w:rPr>
                <w:sz w:val="8"/>
                <w:szCs w:val="8"/>
              </w:rPr>
            </w:pPr>
          </w:p>
          <w:p w14:paraId="2A488F03" w14:textId="14283550" w:rsidR="002C3FA0" w:rsidRPr="00CE6C94" w:rsidRDefault="002C3FA0" w:rsidP="00B56B4A">
            <w:pPr>
              <w:tabs>
                <w:tab w:val="left" w:pos="540"/>
              </w:tabs>
              <w:rPr>
                <w:rFonts w:ascii="Times New Roman" w:hAnsi="Times New Roman"/>
                <w:sz w:val="8"/>
                <w:szCs w:val="8"/>
              </w:rPr>
            </w:pPr>
            <w:r w:rsidRPr="00CE6C94">
              <w:t>Calendar Day</w:t>
            </w:r>
          </w:p>
        </w:tc>
      </w:tr>
      <w:tr w:rsidR="00B56B4A" w:rsidRPr="00CE6C94" w14:paraId="68F5A237" w14:textId="77777777" w:rsidTr="002050E9">
        <w:tc>
          <w:tcPr>
            <w:tcW w:w="2268" w:type="dxa"/>
          </w:tcPr>
          <w:p w14:paraId="66404447" w14:textId="77777777" w:rsidR="00B56B4A" w:rsidRPr="00CE6C94" w:rsidRDefault="00B56B4A" w:rsidP="007E0A40">
            <w:pPr>
              <w:rPr>
                <w:rFonts w:ascii="Times New Roman" w:hAnsi="Times New Roman"/>
                <w:sz w:val="8"/>
                <w:szCs w:val="8"/>
              </w:rPr>
            </w:pPr>
          </w:p>
        </w:tc>
        <w:tc>
          <w:tcPr>
            <w:tcW w:w="5812" w:type="dxa"/>
          </w:tcPr>
          <w:p w14:paraId="4A884616" w14:textId="77777777" w:rsidR="00B56B4A" w:rsidRPr="00CE6C94" w:rsidRDefault="00B56B4A" w:rsidP="007E0A40">
            <w:pPr>
              <w:tabs>
                <w:tab w:val="left" w:pos="540"/>
              </w:tabs>
              <w:rPr>
                <w:rFonts w:ascii="Times New Roman" w:hAnsi="Times New Roman"/>
                <w:sz w:val="8"/>
                <w:szCs w:val="8"/>
              </w:rPr>
            </w:pPr>
          </w:p>
        </w:tc>
      </w:tr>
      <w:tr w:rsidR="007109B7" w:rsidRPr="00CE6C94" w14:paraId="4E353E90" w14:textId="77777777" w:rsidTr="002050E9">
        <w:tc>
          <w:tcPr>
            <w:tcW w:w="2268" w:type="dxa"/>
          </w:tcPr>
          <w:p w14:paraId="1B78B3D4" w14:textId="557E806E" w:rsidR="007109B7" w:rsidRPr="00CE6C94" w:rsidRDefault="002C3FA0" w:rsidP="00912394">
            <w:r w:rsidRPr="00CE6C94">
              <w:t>Know</w:t>
            </w:r>
            <w:r w:rsidR="00B52970" w:rsidRPr="00CE6C94">
              <w:t>-h</w:t>
            </w:r>
            <w:r w:rsidRPr="00CE6C94">
              <w:t>ow</w:t>
            </w:r>
          </w:p>
          <w:p w14:paraId="6A9F9EFB" w14:textId="77777777" w:rsidR="002C3FA0" w:rsidRPr="00CE6C94" w:rsidRDefault="002C3FA0" w:rsidP="00912394"/>
          <w:p w14:paraId="00977E26" w14:textId="77777777" w:rsidR="007109B7" w:rsidRPr="00CE6C94" w:rsidRDefault="007109B7" w:rsidP="00912394">
            <w:pPr>
              <w:rPr>
                <w:sz w:val="8"/>
                <w:szCs w:val="8"/>
              </w:rPr>
            </w:pPr>
          </w:p>
          <w:p w14:paraId="4ECF18C6" w14:textId="77777777" w:rsidR="007109B7" w:rsidRPr="00CE6C94" w:rsidRDefault="007109B7" w:rsidP="00912394">
            <w:r w:rsidRPr="00CE6C94">
              <w:t>Licensed Product</w:t>
            </w:r>
          </w:p>
          <w:p w14:paraId="79F63AC5" w14:textId="77777777" w:rsidR="007109B7" w:rsidRPr="00CE6C94" w:rsidRDefault="007109B7" w:rsidP="00912394">
            <w:pPr>
              <w:rPr>
                <w:rFonts w:ascii="Times New Roman" w:hAnsi="Times New Roman"/>
              </w:rPr>
            </w:pPr>
          </w:p>
        </w:tc>
        <w:tc>
          <w:tcPr>
            <w:tcW w:w="5812" w:type="dxa"/>
          </w:tcPr>
          <w:p w14:paraId="1977BE37" w14:textId="3E547407" w:rsidR="007109B7" w:rsidRPr="00CE6C94" w:rsidRDefault="00B56B4A" w:rsidP="00912394">
            <w:pPr>
              <w:tabs>
                <w:tab w:val="left" w:pos="540"/>
              </w:tabs>
            </w:pPr>
            <w:bookmarkStart w:id="34" w:name="_Hlk151916180"/>
            <w:r w:rsidRPr="00CE6C94">
              <w:t>Information in relation to Licensed Product, including, but not limited to any business, technical</w:t>
            </w:r>
            <w:r w:rsidR="00C17C86" w:rsidRPr="00CE6C94">
              <w:t>,</w:t>
            </w:r>
            <w:r w:rsidRPr="00CE6C94">
              <w:t xml:space="preserve"> and strategic data </w:t>
            </w:r>
          </w:p>
          <w:bookmarkEnd w:id="34"/>
          <w:p w14:paraId="21C8F98E" w14:textId="77777777" w:rsidR="007109B7" w:rsidRPr="00CE6C94" w:rsidRDefault="007109B7" w:rsidP="00912394">
            <w:pPr>
              <w:tabs>
                <w:tab w:val="left" w:pos="540"/>
              </w:tabs>
              <w:rPr>
                <w:sz w:val="8"/>
                <w:szCs w:val="8"/>
              </w:rPr>
            </w:pPr>
          </w:p>
          <w:p w14:paraId="361A918E" w14:textId="100B547B" w:rsidR="007109B7" w:rsidRPr="00CE6C94" w:rsidRDefault="007109B7" w:rsidP="00912394">
            <w:pPr>
              <w:tabs>
                <w:tab w:val="left" w:pos="540"/>
              </w:tabs>
            </w:pPr>
            <w:bookmarkStart w:id="35" w:name="_Hlk151916282"/>
            <w:r w:rsidRPr="00CE6C94">
              <w:t>Object Code, Source Code</w:t>
            </w:r>
            <w:r w:rsidR="002C3FA0" w:rsidRPr="00CE6C94">
              <w:t xml:space="preserve">, </w:t>
            </w:r>
            <w:r w:rsidR="006B036C" w:rsidRPr="00CE6C94">
              <w:t xml:space="preserve">Data, </w:t>
            </w:r>
            <w:r w:rsidR="002C3FA0" w:rsidRPr="00CE6C94">
              <w:t>Know</w:t>
            </w:r>
            <w:r w:rsidR="00B52970" w:rsidRPr="00CE6C94">
              <w:t>-h</w:t>
            </w:r>
            <w:r w:rsidR="002C3FA0" w:rsidRPr="00CE6C94">
              <w:t>ow</w:t>
            </w:r>
            <w:r w:rsidR="00ED3BA1" w:rsidRPr="00CE6C94">
              <w:t>, trademark</w:t>
            </w:r>
            <w:r w:rsidR="00C17C86" w:rsidRPr="00CE6C94">
              <w:t>,</w:t>
            </w:r>
            <w:r w:rsidRPr="00CE6C94">
              <w:t xml:space="preserve"> and the documentation of the software</w:t>
            </w:r>
            <w:r w:rsidR="002C3FA0" w:rsidRPr="00CE6C94">
              <w:t>-</w:t>
            </w:r>
            <w:r w:rsidRPr="00CE6C94">
              <w:t>based internet platform as described in Attachment 1</w:t>
            </w:r>
            <w:r w:rsidR="00FA185A">
              <w:t xml:space="preserve"> (‘Licensed Product’)</w:t>
            </w:r>
          </w:p>
          <w:bookmarkEnd w:id="35"/>
          <w:p w14:paraId="344ECDAD" w14:textId="77777777" w:rsidR="007109B7" w:rsidRPr="00CE6C94" w:rsidRDefault="007109B7" w:rsidP="00912394">
            <w:pPr>
              <w:tabs>
                <w:tab w:val="left" w:pos="540"/>
              </w:tabs>
              <w:rPr>
                <w:rFonts w:ascii="Times New Roman" w:hAnsi="Times New Roman"/>
                <w:sz w:val="8"/>
                <w:szCs w:val="8"/>
              </w:rPr>
            </w:pPr>
          </w:p>
        </w:tc>
      </w:tr>
      <w:tr w:rsidR="007109B7" w:rsidRPr="00CE6C94" w14:paraId="03904726" w14:textId="77777777" w:rsidTr="002050E9">
        <w:tc>
          <w:tcPr>
            <w:tcW w:w="2268" w:type="dxa"/>
          </w:tcPr>
          <w:p w14:paraId="6BADF68C" w14:textId="77777777" w:rsidR="007109B7" w:rsidRPr="00CE6C94" w:rsidRDefault="007109B7" w:rsidP="00912394">
            <w:r w:rsidRPr="00CE6C94">
              <w:t>Object Code</w:t>
            </w:r>
          </w:p>
        </w:tc>
        <w:tc>
          <w:tcPr>
            <w:tcW w:w="5812" w:type="dxa"/>
          </w:tcPr>
          <w:p w14:paraId="0BD849B4" w14:textId="173EDBD8" w:rsidR="007109B7" w:rsidRPr="00CE6C94" w:rsidRDefault="007109B7" w:rsidP="00912394">
            <w:pPr>
              <w:tabs>
                <w:tab w:val="left" w:pos="540"/>
              </w:tabs>
            </w:pPr>
            <w:r w:rsidRPr="00CE6C94">
              <w:t xml:space="preserve">A version of software that a computer can read, sometimes also called </w:t>
            </w:r>
            <w:r w:rsidR="00D15340">
              <w:t>‘</w:t>
            </w:r>
            <w:r w:rsidRPr="00CE6C94">
              <w:t>machine-readable code</w:t>
            </w:r>
            <w:r w:rsidR="00D15340">
              <w:t>’</w:t>
            </w:r>
            <w:r w:rsidRPr="00CE6C94">
              <w:t>. Object Code is contrasted with Source Code</w:t>
            </w:r>
          </w:p>
        </w:tc>
      </w:tr>
      <w:tr w:rsidR="007109B7" w:rsidRPr="00CE6C94" w14:paraId="39969E86" w14:textId="77777777" w:rsidTr="002050E9">
        <w:tc>
          <w:tcPr>
            <w:tcW w:w="2268" w:type="dxa"/>
          </w:tcPr>
          <w:p w14:paraId="51063E97" w14:textId="77777777" w:rsidR="007109B7" w:rsidRPr="00CE6C94" w:rsidRDefault="007109B7" w:rsidP="00912394">
            <w:pPr>
              <w:rPr>
                <w:sz w:val="8"/>
                <w:szCs w:val="8"/>
              </w:rPr>
            </w:pPr>
          </w:p>
        </w:tc>
        <w:tc>
          <w:tcPr>
            <w:tcW w:w="5812" w:type="dxa"/>
          </w:tcPr>
          <w:p w14:paraId="779C1320" w14:textId="77777777" w:rsidR="007109B7" w:rsidRPr="00CE6C94" w:rsidRDefault="007109B7" w:rsidP="00912394">
            <w:pPr>
              <w:tabs>
                <w:tab w:val="left" w:pos="540"/>
              </w:tabs>
              <w:rPr>
                <w:sz w:val="8"/>
                <w:szCs w:val="8"/>
              </w:rPr>
            </w:pPr>
          </w:p>
        </w:tc>
      </w:tr>
      <w:tr w:rsidR="007109B7" w:rsidRPr="00CE6C94" w14:paraId="08C772CB" w14:textId="77777777" w:rsidTr="002050E9">
        <w:tc>
          <w:tcPr>
            <w:tcW w:w="2268" w:type="dxa"/>
          </w:tcPr>
          <w:p w14:paraId="624C43BC" w14:textId="77777777" w:rsidR="007109B7" w:rsidRPr="00CE6C94" w:rsidRDefault="007109B7" w:rsidP="00912394">
            <w:bookmarkStart w:id="36" w:name="_Hlk151916866"/>
            <w:r w:rsidRPr="00CE6C94">
              <w:t xml:space="preserve">Party / Parties </w:t>
            </w:r>
          </w:p>
        </w:tc>
        <w:tc>
          <w:tcPr>
            <w:tcW w:w="5812" w:type="dxa"/>
          </w:tcPr>
          <w:p w14:paraId="22CF60F6" w14:textId="77777777" w:rsidR="007109B7" w:rsidRPr="00CE6C94" w:rsidRDefault="007109B7" w:rsidP="00912394">
            <w:pPr>
              <w:tabs>
                <w:tab w:val="left" w:pos="540"/>
              </w:tabs>
            </w:pPr>
            <w:r w:rsidRPr="00CE6C94">
              <w:t>Licensee (</w:t>
            </w:r>
            <w:r w:rsidRPr="000A3877">
              <w:rPr>
                <w:highlight w:val="yellow"/>
              </w:rPr>
              <w:t>YZ</w:t>
            </w:r>
            <w:r w:rsidRPr="00CE6C94">
              <w:t>) or Licensor (</w:t>
            </w:r>
            <w:r w:rsidRPr="000A3877">
              <w:rPr>
                <w:highlight w:val="yellow"/>
              </w:rPr>
              <w:t>XY</w:t>
            </w:r>
            <w:r w:rsidRPr="00CE6C94">
              <w:t>) / Licensee (</w:t>
            </w:r>
            <w:r w:rsidRPr="000A3877">
              <w:rPr>
                <w:highlight w:val="yellow"/>
              </w:rPr>
              <w:t>YZ</w:t>
            </w:r>
            <w:r w:rsidRPr="00CE6C94">
              <w:t>) and Licensor (</w:t>
            </w:r>
            <w:r w:rsidRPr="000A3877">
              <w:rPr>
                <w:highlight w:val="yellow"/>
              </w:rPr>
              <w:t>XY</w:t>
            </w:r>
            <w:r w:rsidRPr="00CE6C94">
              <w:t>) collectively</w:t>
            </w:r>
          </w:p>
        </w:tc>
      </w:tr>
      <w:bookmarkEnd w:id="36"/>
      <w:tr w:rsidR="007109B7" w:rsidRPr="00CE6C94" w14:paraId="4A035517" w14:textId="77777777" w:rsidTr="002050E9">
        <w:tc>
          <w:tcPr>
            <w:tcW w:w="2268" w:type="dxa"/>
          </w:tcPr>
          <w:p w14:paraId="668B9CC7" w14:textId="77777777" w:rsidR="007109B7" w:rsidRPr="00CE6C94" w:rsidRDefault="007109B7" w:rsidP="00912394">
            <w:pPr>
              <w:rPr>
                <w:sz w:val="8"/>
                <w:szCs w:val="8"/>
              </w:rPr>
            </w:pPr>
          </w:p>
        </w:tc>
        <w:tc>
          <w:tcPr>
            <w:tcW w:w="5812" w:type="dxa"/>
          </w:tcPr>
          <w:p w14:paraId="150A5FA1" w14:textId="77777777" w:rsidR="007109B7" w:rsidRPr="00CE6C94" w:rsidRDefault="007109B7" w:rsidP="00912394">
            <w:pPr>
              <w:tabs>
                <w:tab w:val="left" w:pos="540"/>
              </w:tabs>
              <w:rPr>
                <w:sz w:val="8"/>
                <w:szCs w:val="8"/>
              </w:rPr>
            </w:pPr>
          </w:p>
        </w:tc>
      </w:tr>
      <w:tr w:rsidR="007109B7" w:rsidRPr="00CE6C94" w14:paraId="5350115B" w14:textId="77777777" w:rsidTr="002050E9">
        <w:tc>
          <w:tcPr>
            <w:tcW w:w="2268" w:type="dxa"/>
          </w:tcPr>
          <w:p w14:paraId="7CE436A2" w14:textId="77777777" w:rsidR="007109B7" w:rsidRPr="00CE6C94" w:rsidRDefault="007109B7" w:rsidP="00912394">
            <w:r w:rsidRPr="00CE6C94">
              <w:t xml:space="preserve">Source Code </w:t>
            </w:r>
          </w:p>
        </w:tc>
        <w:tc>
          <w:tcPr>
            <w:tcW w:w="5812" w:type="dxa"/>
          </w:tcPr>
          <w:p w14:paraId="5A10D88A" w14:textId="22A91A9F" w:rsidR="007109B7" w:rsidRPr="00CE6C94" w:rsidRDefault="007109B7" w:rsidP="00912394">
            <w:pPr>
              <w:tabs>
                <w:tab w:val="left" w:pos="540"/>
              </w:tabs>
            </w:pPr>
            <w:r w:rsidRPr="00CE6C94">
              <w:t xml:space="preserve">The version of software that a human programmer can read, including but not limited to the database structure definition. The Source Code gets </w:t>
            </w:r>
            <w:r w:rsidR="00D15340">
              <w:t>‘</w:t>
            </w:r>
            <w:r w:rsidRPr="00CE6C94">
              <w:t>compiled</w:t>
            </w:r>
            <w:r w:rsidR="00D15340">
              <w:t>’</w:t>
            </w:r>
            <w:r w:rsidRPr="00CE6C94">
              <w:t xml:space="preserve"> or translated into Object Code</w:t>
            </w:r>
          </w:p>
        </w:tc>
      </w:tr>
      <w:tr w:rsidR="007109B7" w:rsidRPr="00CE6C94" w14:paraId="1A1B7282" w14:textId="77777777" w:rsidTr="002050E9">
        <w:tc>
          <w:tcPr>
            <w:tcW w:w="2268" w:type="dxa"/>
          </w:tcPr>
          <w:p w14:paraId="41B6A720" w14:textId="77777777" w:rsidR="007109B7" w:rsidRPr="00CE6C94" w:rsidRDefault="007109B7" w:rsidP="00912394">
            <w:pPr>
              <w:rPr>
                <w:sz w:val="8"/>
                <w:szCs w:val="8"/>
              </w:rPr>
            </w:pPr>
          </w:p>
        </w:tc>
        <w:tc>
          <w:tcPr>
            <w:tcW w:w="5812" w:type="dxa"/>
          </w:tcPr>
          <w:p w14:paraId="17365304" w14:textId="77777777" w:rsidR="007109B7" w:rsidRPr="00CE6C94" w:rsidRDefault="007109B7" w:rsidP="00912394">
            <w:pPr>
              <w:tabs>
                <w:tab w:val="left" w:pos="540"/>
              </w:tabs>
              <w:rPr>
                <w:sz w:val="8"/>
                <w:szCs w:val="8"/>
              </w:rPr>
            </w:pPr>
          </w:p>
        </w:tc>
      </w:tr>
    </w:tbl>
    <w:p w14:paraId="0C16191F" w14:textId="77777777" w:rsidR="007109B7" w:rsidRPr="00CE6C94" w:rsidRDefault="007109B7" w:rsidP="008E5248">
      <w:pPr>
        <w:pStyle w:val="Formatvorlageberschrift2"/>
      </w:pPr>
      <w:bookmarkStart w:id="37" w:name="_Toc507320374"/>
      <w:bookmarkStart w:id="38" w:name="_Toc63161758"/>
      <w:bookmarkStart w:id="39" w:name="_Ref78783799"/>
      <w:r w:rsidRPr="00CE6C94">
        <w:br w:type="page"/>
      </w:r>
      <w:bookmarkStart w:id="40" w:name="_Toc425778071"/>
      <w:bookmarkStart w:id="41" w:name="_Toc425778383"/>
      <w:bookmarkStart w:id="42" w:name="_Toc425778695"/>
      <w:bookmarkStart w:id="43" w:name="_Toc425779007"/>
      <w:bookmarkStart w:id="44" w:name="_Toc425779821"/>
      <w:bookmarkStart w:id="45" w:name="_Toc425778072"/>
      <w:bookmarkStart w:id="46" w:name="_Toc425778384"/>
      <w:bookmarkStart w:id="47" w:name="_Toc425778696"/>
      <w:bookmarkStart w:id="48" w:name="_Toc425779008"/>
      <w:bookmarkStart w:id="49" w:name="_Toc425779822"/>
      <w:bookmarkStart w:id="50" w:name="_Toc154569499"/>
      <w:bookmarkStart w:id="51" w:name="_Toc154570088"/>
      <w:bookmarkStart w:id="52" w:name="_Toc154838576"/>
      <w:bookmarkStart w:id="53" w:name="_Toc157356050"/>
      <w:bookmarkStart w:id="54" w:name="_Toc160633716"/>
      <w:bookmarkStart w:id="55" w:name="_Toc162087087"/>
      <w:bookmarkStart w:id="56" w:name="_Toc163825955"/>
      <w:bookmarkStart w:id="57" w:name="_Toc164176840"/>
      <w:bookmarkStart w:id="58" w:name="_Toc164442652"/>
      <w:bookmarkStart w:id="59" w:name="_Toc164442933"/>
      <w:bookmarkStart w:id="60" w:name="_Toc165220691"/>
      <w:bookmarkStart w:id="61" w:name="_Toc166152578"/>
      <w:bookmarkStart w:id="62" w:name="_Toc167015929"/>
      <w:bookmarkStart w:id="63" w:name="_Toc168242180"/>
      <w:bookmarkEnd w:id="37"/>
      <w:bookmarkEnd w:id="38"/>
      <w:bookmarkEnd w:id="39"/>
      <w:bookmarkEnd w:id="40"/>
      <w:bookmarkEnd w:id="41"/>
      <w:bookmarkEnd w:id="42"/>
      <w:bookmarkEnd w:id="43"/>
      <w:bookmarkEnd w:id="44"/>
      <w:bookmarkEnd w:id="45"/>
      <w:bookmarkEnd w:id="46"/>
      <w:bookmarkEnd w:id="47"/>
      <w:bookmarkEnd w:id="48"/>
      <w:bookmarkEnd w:id="49"/>
      <w:r w:rsidRPr="00CE6C94">
        <w:t>SCOPE OF THIS AGREEMENT</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6CE778E" w14:textId="62799575" w:rsidR="007109B7" w:rsidRPr="00CE6C94" w:rsidRDefault="007109B7" w:rsidP="00A17074">
      <w:pPr>
        <w:pStyle w:val="berschrift3"/>
        <w:numPr>
          <w:ilvl w:val="1"/>
          <w:numId w:val="6"/>
        </w:numPr>
        <w:tabs>
          <w:tab w:val="left" w:pos="709"/>
        </w:tabs>
        <w:spacing w:before="240"/>
        <w:ind w:left="709" w:hanging="709"/>
        <w:jc w:val="both"/>
        <w:rPr>
          <w:rFonts w:eastAsia="MS Mincho" w:cs="Arial"/>
          <w:b w:val="0"/>
          <w:bCs w:val="0"/>
          <w:i w:val="0"/>
          <w:iCs/>
          <w:szCs w:val="24"/>
        </w:rPr>
      </w:pPr>
      <w:bookmarkStart w:id="64" w:name="_Toc154569500"/>
      <w:bookmarkStart w:id="65" w:name="_Toc154570089"/>
      <w:bookmarkStart w:id="66" w:name="_Toc154838577"/>
      <w:bookmarkStart w:id="67" w:name="_Toc157356051"/>
      <w:bookmarkStart w:id="68" w:name="_Toc160633717"/>
      <w:bookmarkStart w:id="69" w:name="_Toc162087088"/>
      <w:bookmarkStart w:id="70" w:name="_Toc163825956"/>
      <w:bookmarkStart w:id="71" w:name="_Toc164442653"/>
      <w:bookmarkStart w:id="72" w:name="_Toc164442934"/>
      <w:bookmarkStart w:id="73" w:name="_Toc165220692"/>
      <w:bookmarkStart w:id="74" w:name="_Toc166152579"/>
      <w:bookmarkStart w:id="75" w:name="_Toc167015930"/>
      <w:bookmarkStart w:id="76" w:name="_Toc168242181"/>
      <w:r w:rsidRPr="00CE6C94">
        <w:rPr>
          <w:b w:val="0"/>
          <w:bCs w:val="0"/>
          <w:i w:val="0"/>
          <w:iCs/>
        </w:rPr>
        <w:t>Licensor has agreed with Licensee to grant Licensee a license to use and exploit the software</w:t>
      </w:r>
      <w:r w:rsidR="006B036C" w:rsidRPr="00CE6C94">
        <w:rPr>
          <w:b w:val="0"/>
          <w:bCs w:val="0"/>
          <w:i w:val="0"/>
          <w:iCs/>
        </w:rPr>
        <w:t>-</w:t>
      </w:r>
      <w:r w:rsidRPr="00CE6C94">
        <w:rPr>
          <w:b w:val="0"/>
          <w:bCs w:val="0"/>
          <w:i w:val="0"/>
          <w:iCs/>
        </w:rPr>
        <w:t>based internet platform set out in Attachment 1 (</w:t>
      </w:r>
      <w:r w:rsidR="00D15340">
        <w:rPr>
          <w:b w:val="0"/>
          <w:bCs w:val="0"/>
          <w:i w:val="0"/>
          <w:iCs/>
        </w:rPr>
        <w:t>‘</w:t>
      </w:r>
      <w:r w:rsidRPr="00CE6C94">
        <w:rPr>
          <w:b w:val="0"/>
          <w:bCs w:val="0"/>
          <w:i w:val="0"/>
          <w:iCs/>
        </w:rPr>
        <w:t>Licensed Product</w:t>
      </w:r>
      <w:r w:rsidR="00D15340">
        <w:rPr>
          <w:b w:val="0"/>
          <w:bCs w:val="0"/>
          <w:i w:val="0"/>
          <w:iCs/>
        </w:rPr>
        <w:t>’</w:t>
      </w:r>
      <w:r w:rsidRPr="00CE6C94">
        <w:rPr>
          <w:b w:val="0"/>
          <w:bCs w:val="0"/>
          <w:i w:val="0"/>
          <w:iCs/>
        </w:rPr>
        <w:t>) subject to the terms and conditions of this Agreement</w:t>
      </w:r>
      <w:r w:rsidRPr="00CE6C94">
        <w:rPr>
          <w:rFonts w:eastAsia="MS Mincho" w:cs="Arial"/>
          <w:b w:val="0"/>
          <w:bCs w:val="0"/>
          <w:i w:val="0"/>
          <w:iCs/>
          <w:szCs w:val="24"/>
        </w:rPr>
        <w:t>.</w:t>
      </w:r>
      <w:bookmarkEnd w:id="64"/>
      <w:bookmarkEnd w:id="65"/>
      <w:bookmarkEnd w:id="66"/>
      <w:bookmarkEnd w:id="67"/>
      <w:bookmarkEnd w:id="68"/>
      <w:bookmarkEnd w:id="69"/>
      <w:bookmarkEnd w:id="70"/>
      <w:bookmarkEnd w:id="71"/>
      <w:bookmarkEnd w:id="72"/>
      <w:bookmarkEnd w:id="73"/>
      <w:bookmarkEnd w:id="74"/>
      <w:bookmarkEnd w:id="75"/>
      <w:bookmarkEnd w:id="76"/>
    </w:p>
    <w:p w14:paraId="79CD4C63" w14:textId="2E2BA8D5"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iCs/>
          <w:szCs w:val="24"/>
        </w:rPr>
      </w:pPr>
      <w:bookmarkStart w:id="77" w:name="_Toc154569501"/>
      <w:bookmarkStart w:id="78" w:name="_Toc154570090"/>
      <w:bookmarkStart w:id="79" w:name="_Toc154838578"/>
      <w:bookmarkStart w:id="80" w:name="_Toc157356052"/>
      <w:bookmarkStart w:id="81" w:name="_Toc160633718"/>
      <w:bookmarkStart w:id="82" w:name="_Toc162087089"/>
      <w:bookmarkStart w:id="83" w:name="_Toc163825957"/>
      <w:bookmarkStart w:id="84" w:name="_Toc164442654"/>
      <w:bookmarkStart w:id="85" w:name="_Toc164442935"/>
      <w:bookmarkStart w:id="86" w:name="_Toc165220693"/>
      <w:bookmarkStart w:id="87" w:name="_Toc166152580"/>
      <w:bookmarkStart w:id="88" w:name="_Toc167015931"/>
      <w:bookmarkStart w:id="89" w:name="_Toc168242182"/>
      <w:bookmarkStart w:id="90" w:name="_Ref462667416"/>
      <w:r w:rsidRPr="00CE6C94">
        <w:rPr>
          <w:b w:val="0"/>
          <w:bCs w:val="0"/>
          <w:i w:val="0"/>
          <w:iCs/>
        </w:rPr>
        <w:t>The Licensed Product comprises of the Source Code, the Object Code</w:t>
      </w:r>
      <w:r w:rsidR="002C3FA0" w:rsidRPr="00CE6C94">
        <w:rPr>
          <w:b w:val="0"/>
          <w:bCs w:val="0"/>
          <w:i w:val="0"/>
          <w:iCs/>
        </w:rPr>
        <w:t xml:space="preserve">, </w:t>
      </w:r>
      <w:r w:rsidR="009D1882" w:rsidRPr="00CE6C94">
        <w:rPr>
          <w:b w:val="0"/>
          <w:bCs w:val="0"/>
          <w:i w:val="0"/>
          <w:iCs/>
        </w:rPr>
        <w:t xml:space="preserve">Data, </w:t>
      </w:r>
      <w:r w:rsidR="002C3FA0" w:rsidRPr="00CE6C94">
        <w:rPr>
          <w:b w:val="0"/>
          <w:bCs w:val="0"/>
          <w:i w:val="0"/>
          <w:iCs/>
        </w:rPr>
        <w:t>Know</w:t>
      </w:r>
      <w:r w:rsidR="00B52970" w:rsidRPr="00CE6C94">
        <w:rPr>
          <w:b w:val="0"/>
          <w:bCs w:val="0"/>
          <w:i w:val="0"/>
          <w:iCs/>
        </w:rPr>
        <w:t>-h</w:t>
      </w:r>
      <w:r w:rsidR="002C3FA0" w:rsidRPr="00CE6C94">
        <w:rPr>
          <w:b w:val="0"/>
          <w:bCs w:val="0"/>
          <w:i w:val="0"/>
          <w:iCs/>
        </w:rPr>
        <w:t>ow</w:t>
      </w:r>
      <w:r w:rsidR="00ED3BA1" w:rsidRPr="00CE6C94">
        <w:rPr>
          <w:b w:val="0"/>
          <w:bCs w:val="0"/>
          <w:i w:val="0"/>
          <w:iCs/>
        </w:rPr>
        <w:t>, trademark</w:t>
      </w:r>
      <w:r w:rsidR="002C3FA0" w:rsidRPr="00CE6C94">
        <w:rPr>
          <w:b w:val="0"/>
          <w:bCs w:val="0"/>
          <w:i w:val="0"/>
          <w:iCs/>
        </w:rPr>
        <w:t xml:space="preserve"> and </w:t>
      </w:r>
      <w:r w:rsidRPr="00CE6C94">
        <w:rPr>
          <w:b w:val="0"/>
          <w:bCs w:val="0"/>
          <w:i w:val="0"/>
          <w:iCs/>
        </w:rPr>
        <w:t xml:space="preserve">the </w:t>
      </w:r>
      <w:r w:rsidR="009D1882" w:rsidRPr="00CE6C94">
        <w:rPr>
          <w:b w:val="0"/>
          <w:bCs w:val="0"/>
          <w:i w:val="0"/>
          <w:iCs/>
        </w:rPr>
        <w:t xml:space="preserve">related </w:t>
      </w:r>
      <w:r w:rsidRPr="00CE6C94">
        <w:rPr>
          <w:b w:val="0"/>
          <w:bCs w:val="0"/>
          <w:i w:val="0"/>
          <w:iCs/>
        </w:rPr>
        <w:t>documentation in accordance with Attachment 1</w:t>
      </w:r>
      <w:r w:rsidR="00E232CE" w:rsidRPr="00CE6C94">
        <w:rPr>
          <w:b w:val="0"/>
          <w:bCs w:val="0"/>
          <w:i w:val="0"/>
          <w:iCs/>
        </w:rPr>
        <w:t xml:space="preserve"> (</w:t>
      </w:r>
      <w:r w:rsidR="00D15340">
        <w:rPr>
          <w:b w:val="0"/>
          <w:bCs w:val="0"/>
          <w:i w:val="0"/>
          <w:iCs/>
        </w:rPr>
        <w:t>‘</w:t>
      </w:r>
      <w:r w:rsidR="00E232CE" w:rsidRPr="00CE6C94">
        <w:rPr>
          <w:b w:val="0"/>
          <w:bCs w:val="0"/>
          <w:i w:val="0"/>
          <w:iCs/>
        </w:rPr>
        <w:t>Licensed Product</w:t>
      </w:r>
      <w:r w:rsidR="00D15340">
        <w:rPr>
          <w:b w:val="0"/>
          <w:bCs w:val="0"/>
          <w:i w:val="0"/>
          <w:iCs/>
        </w:rPr>
        <w:t>’</w:t>
      </w:r>
      <w:r w:rsidR="00E232CE" w:rsidRPr="00CE6C94">
        <w:rPr>
          <w:b w:val="0"/>
          <w:bCs w:val="0"/>
          <w:i w:val="0"/>
          <w:iCs/>
        </w:rPr>
        <w:t>)</w:t>
      </w:r>
      <w:r w:rsidRPr="00CE6C94">
        <w:rPr>
          <w:b w:val="0"/>
          <w:bCs w:val="0"/>
          <w:i w:val="0"/>
          <w:iCs/>
        </w:rPr>
        <w:t>.</w:t>
      </w:r>
      <w:bookmarkEnd w:id="77"/>
      <w:bookmarkEnd w:id="78"/>
      <w:bookmarkEnd w:id="79"/>
      <w:bookmarkEnd w:id="80"/>
      <w:bookmarkEnd w:id="81"/>
      <w:bookmarkEnd w:id="82"/>
      <w:bookmarkEnd w:id="83"/>
      <w:bookmarkEnd w:id="84"/>
      <w:bookmarkEnd w:id="85"/>
      <w:bookmarkEnd w:id="86"/>
      <w:bookmarkEnd w:id="87"/>
      <w:bookmarkEnd w:id="88"/>
      <w:bookmarkEnd w:id="89"/>
    </w:p>
    <w:p w14:paraId="53F86EF2" w14:textId="77777777" w:rsidR="007109B7" w:rsidRPr="00CE6C94" w:rsidRDefault="007109B7" w:rsidP="008E5248">
      <w:pPr>
        <w:pStyle w:val="Formatvorlageberschrift2"/>
      </w:pPr>
      <w:bookmarkStart w:id="91" w:name="_Toc154569502"/>
      <w:bookmarkStart w:id="92" w:name="_Toc154570091"/>
      <w:bookmarkStart w:id="93" w:name="_Toc154838579"/>
      <w:bookmarkStart w:id="94" w:name="_Toc157356053"/>
      <w:bookmarkStart w:id="95" w:name="_Toc160633719"/>
      <w:bookmarkStart w:id="96" w:name="_Toc162087090"/>
      <w:bookmarkStart w:id="97" w:name="_Toc163825958"/>
      <w:bookmarkStart w:id="98" w:name="_Toc164176841"/>
      <w:bookmarkStart w:id="99" w:name="_Toc164442655"/>
      <w:bookmarkStart w:id="100" w:name="_Toc164442936"/>
      <w:bookmarkStart w:id="101" w:name="_Toc165220694"/>
      <w:bookmarkStart w:id="102" w:name="_Toc166152581"/>
      <w:bookmarkStart w:id="103" w:name="_Toc167015932"/>
      <w:bookmarkStart w:id="104" w:name="_Toc168242183"/>
      <w:bookmarkEnd w:id="90"/>
      <w:r w:rsidRPr="00CE6C94">
        <w:t>GRANT OF RIGHTS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CC512DA" w14:textId="2052AE10"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105" w:name="_Toc425778080"/>
      <w:bookmarkStart w:id="106" w:name="_Toc425778392"/>
      <w:bookmarkStart w:id="107" w:name="_Toc425778704"/>
      <w:bookmarkStart w:id="108" w:name="_Toc425779016"/>
      <w:bookmarkStart w:id="109" w:name="_Toc425779830"/>
      <w:bookmarkStart w:id="110" w:name="_Toc154569503"/>
      <w:bookmarkStart w:id="111" w:name="_Toc154570092"/>
      <w:bookmarkStart w:id="112" w:name="_Toc154838580"/>
      <w:bookmarkStart w:id="113" w:name="_Toc157356054"/>
      <w:bookmarkStart w:id="114" w:name="_Toc160633720"/>
      <w:bookmarkStart w:id="115" w:name="_Toc162087091"/>
      <w:bookmarkStart w:id="116" w:name="_Toc163825959"/>
      <w:bookmarkStart w:id="117" w:name="_Toc164442656"/>
      <w:bookmarkStart w:id="118" w:name="_Toc164442937"/>
      <w:bookmarkStart w:id="119" w:name="_Toc165220695"/>
      <w:bookmarkStart w:id="120" w:name="_Toc166152582"/>
      <w:bookmarkStart w:id="121" w:name="_Toc167015933"/>
      <w:bookmarkStart w:id="122" w:name="_Toc168242184"/>
      <w:bookmarkEnd w:id="105"/>
      <w:bookmarkEnd w:id="106"/>
      <w:bookmarkEnd w:id="107"/>
      <w:bookmarkEnd w:id="108"/>
      <w:bookmarkEnd w:id="109"/>
      <w:r w:rsidRPr="00CE6C94">
        <w:rPr>
          <w:b w:val="0"/>
          <w:bCs w:val="0"/>
          <w:i w:val="0"/>
          <w:iCs/>
        </w:rPr>
        <w:t xml:space="preserve">Licensor hereby grants to Licensee the </w:t>
      </w:r>
      <w:r w:rsidR="00760E8A" w:rsidRPr="00CE6C94">
        <w:rPr>
          <w:i w:val="0"/>
          <w:iCs/>
          <w:color w:val="FF0000"/>
          <w:highlight w:val="yellow"/>
        </w:rPr>
        <w:t>perpetual,</w:t>
      </w:r>
      <w:r w:rsidR="00760E8A" w:rsidRPr="00CE6C94">
        <w:rPr>
          <w:b w:val="0"/>
          <w:bCs w:val="0"/>
          <w:i w:val="0"/>
          <w:iCs/>
        </w:rPr>
        <w:t xml:space="preserve"> </w:t>
      </w:r>
      <w:r w:rsidRPr="00CE6C94">
        <w:rPr>
          <w:i w:val="0"/>
          <w:iCs/>
          <w:color w:val="FF0000"/>
          <w:highlight w:val="yellow"/>
        </w:rPr>
        <w:t>exclusive, non-transferable, revocable, non-assignable, non-sublicensable</w:t>
      </w:r>
      <w:r w:rsidRPr="00CE6C94">
        <w:rPr>
          <w:b w:val="0"/>
          <w:bCs w:val="0"/>
          <w:i w:val="0"/>
          <w:iCs/>
        </w:rPr>
        <w:t xml:space="preserve"> right to use, to copy, to adapt and transform, and to decompile the Licensed Product </w:t>
      </w:r>
      <w:r w:rsidRPr="00CE6C94">
        <w:rPr>
          <w:i w:val="0"/>
          <w:iCs/>
          <w:color w:val="FF0000"/>
          <w:highlight w:val="yellow"/>
        </w:rPr>
        <w:t>without limitation in time, manner or place</w:t>
      </w:r>
      <w:r w:rsidRPr="00CE6C94">
        <w:rPr>
          <w:b w:val="0"/>
          <w:bCs w:val="0"/>
          <w:i w:val="0"/>
          <w:iCs/>
        </w:rPr>
        <w:t xml:space="preserve"> subject to the terms of this Agreement.</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2F712657" w14:textId="7228CD6F"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123" w:name="_Toc154569504"/>
      <w:bookmarkStart w:id="124" w:name="_Toc154570093"/>
      <w:bookmarkStart w:id="125" w:name="_Toc154838581"/>
      <w:bookmarkStart w:id="126" w:name="_Toc157356055"/>
      <w:bookmarkStart w:id="127" w:name="_Toc160633721"/>
      <w:bookmarkStart w:id="128" w:name="_Toc162087092"/>
      <w:bookmarkStart w:id="129" w:name="_Toc163825960"/>
      <w:bookmarkStart w:id="130" w:name="_Toc164442657"/>
      <w:bookmarkStart w:id="131" w:name="_Toc164442938"/>
      <w:bookmarkStart w:id="132" w:name="_Toc165220696"/>
      <w:bookmarkStart w:id="133" w:name="_Toc166152583"/>
      <w:bookmarkStart w:id="134" w:name="_Toc167015934"/>
      <w:bookmarkStart w:id="135" w:name="_Toc168242185"/>
      <w:r w:rsidRPr="00CE6C94">
        <w:rPr>
          <w:b w:val="0"/>
          <w:bCs w:val="0"/>
          <w:i w:val="0"/>
          <w:iCs/>
        </w:rPr>
        <w:t>The right to use and exploitation is limited to the purposes described in Attachment 2 (</w:t>
      </w:r>
      <w:r w:rsidR="00D15340">
        <w:rPr>
          <w:b w:val="0"/>
          <w:bCs w:val="0"/>
          <w:i w:val="0"/>
          <w:iCs/>
        </w:rPr>
        <w:t>‘</w:t>
      </w:r>
      <w:r w:rsidRPr="00CE6C94">
        <w:rPr>
          <w:b w:val="0"/>
          <w:bCs w:val="0"/>
          <w:i w:val="0"/>
          <w:iCs/>
        </w:rPr>
        <w:t>Purpose of Use</w:t>
      </w:r>
      <w:r w:rsidR="00D15340">
        <w:rPr>
          <w:b w:val="0"/>
          <w:bCs w:val="0"/>
          <w:i w:val="0"/>
          <w:iCs/>
        </w:rPr>
        <w:t>’</w:t>
      </w:r>
      <w:r w:rsidRPr="00CE6C94">
        <w:rPr>
          <w:b w:val="0"/>
          <w:bCs w:val="0"/>
          <w:i w:val="0"/>
          <w:iCs/>
        </w:rPr>
        <w:t>).</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22D895DF" w14:textId="21619591"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136" w:name="_Toc154569505"/>
      <w:bookmarkStart w:id="137" w:name="_Toc154570094"/>
      <w:bookmarkStart w:id="138" w:name="_Toc154838582"/>
      <w:bookmarkStart w:id="139" w:name="_Toc157356056"/>
      <w:bookmarkStart w:id="140" w:name="_Toc160633722"/>
      <w:bookmarkStart w:id="141" w:name="_Toc162087093"/>
      <w:bookmarkStart w:id="142" w:name="_Toc163825961"/>
      <w:bookmarkStart w:id="143" w:name="_Toc164442658"/>
      <w:bookmarkStart w:id="144" w:name="_Toc164442939"/>
      <w:bookmarkStart w:id="145" w:name="_Toc165220697"/>
      <w:bookmarkStart w:id="146" w:name="_Toc166152584"/>
      <w:bookmarkStart w:id="147" w:name="_Toc167015935"/>
      <w:bookmarkStart w:id="148" w:name="_Toc168242186"/>
      <w:r w:rsidRPr="00CE6C94">
        <w:rPr>
          <w:b w:val="0"/>
          <w:bCs w:val="0"/>
          <w:i w:val="0"/>
          <w:iCs/>
        </w:rPr>
        <w:t>The right to copy the Licensed Product granted to Licensee herein is limited to the installation of the Licensed Product on a computer system, in particular a data center on a dedicated server or in a cloud infrastructure, which is in Licensee’s immediate possession or via a recognized and quality certified IT services provider, in order to fulfill the Purpose of Use as well as to the right for an authori</w:t>
      </w:r>
      <w:r w:rsidR="007922CD">
        <w:rPr>
          <w:b w:val="0"/>
          <w:bCs w:val="0"/>
          <w:i w:val="0"/>
          <w:iCs/>
        </w:rPr>
        <w:t>z</w:t>
      </w:r>
      <w:r w:rsidRPr="00CE6C94">
        <w:rPr>
          <w:b w:val="0"/>
          <w:bCs w:val="0"/>
          <w:i w:val="0"/>
          <w:iCs/>
        </w:rPr>
        <w:t xml:space="preserve">ed person to make a copy for security backup purposes, as stated in sec. 69d para. (2) </w:t>
      </w:r>
      <w:proofErr w:type="spellStart"/>
      <w:r w:rsidRPr="00CE6C94">
        <w:rPr>
          <w:b w:val="0"/>
          <w:bCs w:val="0"/>
          <w:i w:val="0"/>
          <w:iCs/>
        </w:rPr>
        <w:t>UrhG</w:t>
      </w:r>
      <w:proofErr w:type="spellEnd"/>
      <w:r w:rsidRPr="00CE6C94">
        <w:rPr>
          <w:b w:val="0"/>
          <w:bCs w:val="0"/>
          <w:i w:val="0"/>
          <w:iCs/>
        </w:rPr>
        <w:t xml:space="preserve"> (German Copyright Act). Licensee is entitled to make the software publicly available for use by </w:t>
      </w:r>
      <w:r w:rsidR="00230EB1" w:rsidRPr="00CE6C94">
        <w:rPr>
          <w:b w:val="0"/>
          <w:bCs w:val="0"/>
          <w:i w:val="0"/>
          <w:iCs/>
        </w:rPr>
        <w:t xml:space="preserve">its potential customers </w:t>
      </w:r>
      <w:r w:rsidRPr="00CE6C94">
        <w:rPr>
          <w:b w:val="0"/>
          <w:bCs w:val="0"/>
          <w:i w:val="0"/>
          <w:iCs/>
        </w:rPr>
        <w:t>as described in Attachment 2</w:t>
      </w:r>
      <w:r w:rsidR="00E232CE" w:rsidRPr="00CE6C94">
        <w:rPr>
          <w:b w:val="0"/>
          <w:bCs w:val="0"/>
          <w:i w:val="0"/>
          <w:iCs/>
        </w:rPr>
        <w:t xml:space="preserve"> (</w:t>
      </w:r>
      <w:r w:rsidR="00D15340">
        <w:rPr>
          <w:b w:val="0"/>
          <w:bCs w:val="0"/>
          <w:i w:val="0"/>
          <w:iCs/>
        </w:rPr>
        <w:t>‘</w:t>
      </w:r>
      <w:r w:rsidR="00E232CE" w:rsidRPr="00CE6C94">
        <w:rPr>
          <w:b w:val="0"/>
          <w:bCs w:val="0"/>
          <w:i w:val="0"/>
          <w:iCs/>
        </w:rPr>
        <w:t>Purpose of Use</w:t>
      </w:r>
      <w:r w:rsidR="00D15340">
        <w:rPr>
          <w:b w:val="0"/>
          <w:bCs w:val="0"/>
          <w:i w:val="0"/>
          <w:iCs/>
        </w:rPr>
        <w:t>’</w:t>
      </w:r>
      <w:r w:rsidR="00E232CE" w:rsidRPr="00CE6C94">
        <w:rPr>
          <w:b w:val="0"/>
          <w:bCs w:val="0"/>
          <w:i w:val="0"/>
          <w:iCs/>
        </w:rPr>
        <w:t>)</w:t>
      </w:r>
      <w:r w:rsidRPr="00CE6C94">
        <w:rPr>
          <w:b w:val="0"/>
          <w:bCs w:val="0"/>
          <w:i w:val="0"/>
          <w:iCs/>
        </w:rPr>
        <w:t>.</w:t>
      </w:r>
      <w:bookmarkEnd w:id="136"/>
      <w:bookmarkEnd w:id="137"/>
      <w:bookmarkEnd w:id="138"/>
      <w:bookmarkEnd w:id="139"/>
      <w:bookmarkEnd w:id="140"/>
      <w:bookmarkEnd w:id="141"/>
      <w:bookmarkEnd w:id="142"/>
      <w:bookmarkEnd w:id="143"/>
      <w:bookmarkEnd w:id="144"/>
      <w:bookmarkEnd w:id="145"/>
      <w:bookmarkEnd w:id="146"/>
      <w:bookmarkEnd w:id="147"/>
      <w:bookmarkEnd w:id="148"/>
      <w:r w:rsidRPr="00CE6C94">
        <w:rPr>
          <w:b w:val="0"/>
          <w:bCs w:val="0"/>
          <w:i w:val="0"/>
          <w:iCs/>
        </w:rPr>
        <w:t xml:space="preserve"> </w:t>
      </w:r>
    </w:p>
    <w:p w14:paraId="69FA63AD"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149" w:name="_Toc154569506"/>
      <w:bookmarkStart w:id="150" w:name="_Toc154570095"/>
      <w:bookmarkStart w:id="151" w:name="_Toc154838583"/>
      <w:bookmarkStart w:id="152" w:name="_Toc157356057"/>
      <w:bookmarkStart w:id="153" w:name="_Toc160633723"/>
      <w:bookmarkStart w:id="154" w:name="_Toc162087094"/>
      <w:bookmarkStart w:id="155" w:name="_Toc163825962"/>
      <w:bookmarkStart w:id="156" w:name="_Toc164442659"/>
      <w:bookmarkStart w:id="157" w:name="_Toc164442940"/>
      <w:bookmarkStart w:id="158" w:name="_Toc165220698"/>
      <w:bookmarkStart w:id="159" w:name="_Toc166152585"/>
      <w:bookmarkStart w:id="160" w:name="_Toc167015936"/>
      <w:bookmarkStart w:id="161" w:name="_Toc168242187"/>
      <w:r w:rsidRPr="00CE6C94">
        <w:rPr>
          <w:b w:val="0"/>
          <w:bCs w:val="0"/>
          <w:i w:val="0"/>
          <w:iCs/>
        </w:rPr>
        <w:t xml:space="preserve">The right to decompile the Licensed Product granted to Licensee herein is only granted under the terms of sec. 69e para. (1) nos. 1 to 3 </w:t>
      </w:r>
      <w:proofErr w:type="spellStart"/>
      <w:r w:rsidRPr="00CE6C94">
        <w:rPr>
          <w:b w:val="0"/>
          <w:bCs w:val="0"/>
          <w:i w:val="0"/>
          <w:iCs/>
        </w:rPr>
        <w:t>UrhG</w:t>
      </w:r>
      <w:proofErr w:type="spellEnd"/>
      <w:r w:rsidRPr="00CE6C94">
        <w:rPr>
          <w:b w:val="0"/>
          <w:bCs w:val="0"/>
          <w:i w:val="0"/>
          <w:iCs/>
        </w:rPr>
        <w:t xml:space="preserve"> and within the limits of sec. 69e para. (2) nos. 1 to 3 </w:t>
      </w:r>
      <w:proofErr w:type="spellStart"/>
      <w:r w:rsidRPr="00CE6C94">
        <w:rPr>
          <w:b w:val="0"/>
          <w:bCs w:val="0"/>
          <w:i w:val="0"/>
          <w:iCs/>
        </w:rPr>
        <w:t>UrhG</w:t>
      </w:r>
      <w:proofErr w:type="spellEnd"/>
      <w:r w:rsidRPr="00CE6C94">
        <w:rPr>
          <w:b w:val="0"/>
          <w:bCs w:val="0"/>
          <w:i w:val="0"/>
          <w:iCs/>
        </w:rPr>
        <w:t>.</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45CED19E" w14:textId="06D0249B" w:rsidR="004D0380" w:rsidRPr="00CE6C94" w:rsidRDefault="007109B7" w:rsidP="00A17074">
      <w:pPr>
        <w:pStyle w:val="berschrift3"/>
        <w:keepNext w:val="0"/>
        <w:keepLines w:val="0"/>
        <w:numPr>
          <w:ilvl w:val="1"/>
          <w:numId w:val="6"/>
        </w:numPr>
        <w:tabs>
          <w:tab w:val="left" w:pos="709"/>
        </w:tabs>
        <w:ind w:left="709" w:hanging="709"/>
        <w:jc w:val="both"/>
        <w:rPr>
          <w:b w:val="0"/>
          <w:bCs w:val="0"/>
          <w:i w:val="0"/>
          <w:iCs/>
        </w:rPr>
      </w:pPr>
      <w:bookmarkStart w:id="162" w:name="_Toc154569507"/>
      <w:bookmarkStart w:id="163" w:name="_Toc154570096"/>
      <w:bookmarkStart w:id="164" w:name="_Toc154838584"/>
      <w:bookmarkStart w:id="165" w:name="_Toc157356058"/>
      <w:bookmarkStart w:id="166" w:name="_Toc160633724"/>
      <w:bookmarkStart w:id="167" w:name="_Toc162087095"/>
      <w:bookmarkStart w:id="168" w:name="_Toc163825963"/>
      <w:bookmarkStart w:id="169" w:name="_Toc164442660"/>
      <w:bookmarkStart w:id="170" w:name="_Toc164442941"/>
      <w:bookmarkStart w:id="171" w:name="_Toc165220699"/>
      <w:bookmarkStart w:id="172" w:name="_Toc166152586"/>
      <w:bookmarkStart w:id="173" w:name="_Toc167015937"/>
      <w:bookmarkStart w:id="174" w:name="_Toc168242188"/>
      <w:r w:rsidRPr="00CE6C94">
        <w:rPr>
          <w:b w:val="0"/>
          <w:bCs w:val="0"/>
          <w:i w:val="0"/>
          <w:iCs/>
        </w:rPr>
        <w:t>No more extensive rights to use and exploit the Licensed Product are granted to Licensee.</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52AC72FA" w14:textId="77777777" w:rsidR="007109B7" w:rsidRPr="00CE6C94" w:rsidRDefault="007109B7" w:rsidP="008E5248">
      <w:pPr>
        <w:pStyle w:val="Formatvorlageberschrift2"/>
      </w:pPr>
      <w:bookmarkStart w:id="175" w:name="_Toc425778083"/>
      <w:bookmarkStart w:id="176" w:name="_Toc425778395"/>
      <w:bookmarkStart w:id="177" w:name="_Toc425778707"/>
      <w:bookmarkStart w:id="178" w:name="_Toc425779019"/>
      <w:bookmarkStart w:id="179" w:name="_Toc425779833"/>
      <w:bookmarkStart w:id="180" w:name="_Toc425778084"/>
      <w:bookmarkStart w:id="181" w:name="_Toc425778396"/>
      <w:bookmarkStart w:id="182" w:name="_Toc425778708"/>
      <w:bookmarkStart w:id="183" w:name="_Toc425779020"/>
      <w:bookmarkStart w:id="184" w:name="_Toc425779834"/>
      <w:bookmarkStart w:id="185" w:name="_Toc425778085"/>
      <w:bookmarkStart w:id="186" w:name="_Toc425778397"/>
      <w:bookmarkStart w:id="187" w:name="_Toc425778709"/>
      <w:bookmarkStart w:id="188" w:name="_Toc425779021"/>
      <w:bookmarkStart w:id="189" w:name="_Toc425779835"/>
      <w:bookmarkStart w:id="190" w:name="_Toc425778086"/>
      <w:bookmarkStart w:id="191" w:name="_Toc425778398"/>
      <w:bookmarkStart w:id="192" w:name="_Toc425778710"/>
      <w:bookmarkStart w:id="193" w:name="_Toc425779022"/>
      <w:bookmarkStart w:id="194" w:name="_Toc425779836"/>
      <w:bookmarkStart w:id="195" w:name="_Toc425778087"/>
      <w:bookmarkStart w:id="196" w:name="_Toc425778399"/>
      <w:bookmarkStart w:id="197" w:name="_Toc425778711"/>
      <w:bookmarkStart w:id="198" w:name="_Toc425779023"/>
      <w:bookmarkStart w:id="199" w:name="_Toc425779837"/>
      <w:bookmarkStart w:id="200" w:name="_Toc425778088"/>
      <w:bookmarkStart w:id="201" w:name="_Toc425778400"/>
      <w:bookmarkStart w:id="202" w:name="_Toc425778712"/>
      <w:bookmarkStart w:id="203" w:name="_Toc425779024"/>
      <w:bookmarkStart w:id="204" w:name="_Toc425779838"/>
      <w:bookmarkStart w:id="205" w:name="_Toc425778089"/>
      <w:bookmarkStart w:id="206" w:name="_Toc425778401"/>
      <w:bookmarkStart w:id="207" w:name="_Toc425778713"/>
      <w:bookmarkStart w:id="208" w:name="_Toc425779025"/>
      <w:bookmarkStart w:id="209" w:name="_Toc425779839"/>
      <w:bookmarkStart w:id="210" w:name="_Toc425778090"/>
      <w:bookmarkStart w:id="211" w:name="_Toc425778402"/>
      <w:bookmarkStart w:id="212" w:name="_Toc425778714"/>
      <w:bookmarkStart w:id="213" w:name="_Toc425779026"/>
      <w:bookmarkStart w:id="214" w:name="_Toc425779840"/>
      <w:bookmarkStart w:id="215" w:name="_Toc425778091"/>
      <w:bookmarkStart w:id="216" w:name="_Toc425778403"/>
      <w:bookmarkStart w:id="217" w:name="_Toc425778715"/>
      <w:bookmarkStart w:id="218" w:name="_Toc425779027"/>
      <w:bookmarkStart w:id="219" w:name="_Toc425779841"/>
      <w:bookmarkStart w:id="220" w:name="_Toc425778092"/>
      <w:bookmarkStart w:id="221" w:name="_Toc425778404"/>
      <w:bookmarkStart w:id="222" w:name="_Toc425778716"/>
      <w:bookmarkStart w:id="223" w:name="_Toc425779028"/>
      <w:bookmarkStart w:id="224" w:name="_Toc425779842"/>
      <w:bookmarkStart w:id="225" w:name="_Toc154569508"/>
      <w:bookmarkStart w:id="226" w:name="_Toc154570097"/>
      <w:bookmarkStart w:id="227" w:name="_Toc154838585"/>
      <w:bookmarkStart w:id="228" w:name="_Toc157356059"/>
      <w:bookmarkStart w:id="229" w:name="_Toc160633725"/>
      <w:bookmarkStart w:id="230" w:name="_Toc162087096"/>
      <w:bookmarkStart w:id="231" w:name="_Toc163825964"/>
      <w:bookmarkStart w:id="232" w:name="_Toc164176842"/>
      <w:bookmarkStart w:id="233" w:name="_Toc164442661"/>
      <w:bookmarkStart w:id="234" w:name="_Toc164442942"/>
      <w:bookmarkStart w:id="235" w:name="_Toc165220700"/>
      <w:bookmarkStart w:id="236" w:name="_Toc166152587"/>
      <w:bookmarkStart w:id="237" w:name="_Toc167015938"/>
      <w:bookmarkStart w:id="238" w:name="_Toc16824218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E6C94">
        <w:t>DELIVERY AND INSTALLATION OF THE LICENSED PRODUCT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CC3C5F9" w14:textId="0362544F" w:rsidR="007109B7" w:rsidRPr="00CE6C94" w:rsidRDefault="007109B7" w:rsidP="002050E9">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239" w:name="_Toc425778101"/>
      <w:bookmarkStart w:id="240" w:name="_Toc425778413"/>
      <w:bookmarkStart w:id="241" w:name="_Toc425778725"/>
      <w:bookmarkStart w:id="242" w:name="_Toc425779037"/>
      <w:bookmarkStart w:id="243" w:name="_Toc425779851"/>
      <w:bookmarkStart w:id="244" w:name="_Toc527791763"/>
      <w:bookmarkStart w:id="245" w:name="_Toc63161761"/>
      <w:bookmarkStart w:id="246" w:name="_Toc154569509"/>
      <w:bookmarkStart w:id="247" w:name="_Toc154570098"/>
      <w:bookmarkStart w:id="248" w:name="_Toc154838586"/>
      <w:bookmarkStart w:id="249" w:name="_Toc157356060"/>
      <w:bookmarkStart w:id="250" w:name="_Toc160633726"/>
      <w:bookmarkStart w:id="251" w:name="_Toc162087097"/>
      <w:bookmarkStart w:id="252" w:name="_Toc163825965"/>
      <w:bookmarkStart w:id="253" w:name="_Toc164442662"/>
      <w:bookmarkStart w:id="254" w:name="_Toc164442943"/>
      <w:bookmarkStart w:id="255" w:name="_Toc165220701"/>
      <w:bookmarkStart w:id="256" w:name="_Toc166152588"/>
      <w:bookmarkStart w:id="257" w:name="_Toc167015939"/>
      <w:bookmarkStart w:id="258" w:name="_Toc168242190"/>
      <w:bookmarkEnd w:id="239"/>
      <w:bookmarkEnd w:id="240"/>
      <w:bookmarkEnd w:id="241"/>
      <w:bookmarkEnd w:id="242"/>
      <w:bookmarkEnd w:id="243"/>
      <w:r w:rsidRPr="00CE6C94">
        <w:rPr>
          <w:b w:val="0"/>
          <w:bCs w:val="0"/>
          <w:i w:val="0"/>
          <w:iCs/>
        </w:rPr>
        <w:t xml:space="preserve">Licensor shall deliver the Licensed Product for the exercise of the rights to </w:t>
      </w:r>
      <w:proofErr w:type="gramStart"/>
      <w:r w:rsidRPr="00CE6C94">
        <w:rPr>
          <w:b w:val="0"/>
          <w:bCs w:val="0"/>
          <w:i w:val="0"/>
          <w:iCs/>
        </w:rPr>
        <w:t>use</w:t>
      </w:r>
      <w:proofErr w:type="gramEnd"/>
      <w:r w:rsidRPr="00CE6C94">
        <w:rPr>
          <w:b w:val="0"/>
          <w:bCs w:val="0"/>
          <w:i w:val="0"/>
          <w:iCs/>
        </w:rPr>
        <w:t xml:space="preserve"> and exploit granted to Licensee herein in machine readable form at its option either stored on a type of data storage media in common use at the time or transferred by remote data transfer. The Parties agree Licensor’s registered office as the place of performance for the delivery of the Licensed Product. Licensee shall bear all costs and risks related to such delivery. Upon transfer of the Licensed Product, the risk of transportation (particularly the risk of accidental loss or destruction) of the Licensed Product passes to Licensee.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D8EC38A" w14:textId="2349F440" w:rsidR="007109B7" w:rsidRPr="00CE6C94" w:rsidRDefault="007109B7" w:rsidP="002050E9">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259" w:name="_Toc154569510"/>
      <w:bookmarkStart w:id="260" w:name="_Toc154570099"/>
      <w:bookmarkStart w:id="261" w:name="_Toc154838587"/>
      <w:bookmarkStart w:id="262" w:name="_Toc157356061"/>
      <w:bookmarkStart w:id="263" w:name="_Toc160633727"/>
      <w:bookmarkStart w:id="264" w:name="_Toc162087098"/>
      <w:bookmarkStart w:id="265" w:name="_Toc163825966"/>
      <w:bookmarkStart w:id="266" w:name="_Toc164442663"/>
      <w:bookmarkStart w:id="267" w:name="_Toc164442944"/>
      <w:bookmarkStart w:id="268" w:name="_Toc165220702"/>
      <w:bookmarkStart w:id="269" w:name="_Toc166152589"/>
      <w:bookmarkStart w:id="270" w:name="_Toc167015940"/>
      <w:bookmarkStart w:id="271" w:name="_Toc168242191"/>
      <w:r w:rsidRPr="00CE6C94">
        <w:rPr>
          <w:b w:val="0"/>
          <w:bCs w:val="0"/>
          <w:i w:val="0"/>
          <w:iCs/>
        </w:rPr>
        <w:t>Licensee is responsible for providing the system environment in accordance with the system requirements set forth in Attachment 3 (</w:t>
      </w:r>
      <w:r w:rsidR="00D15340">
        <w:rPr>
          <w:b w:val="0"/>
          <w:bCs w:val="0"/>
          <w:i w:val="0"/>
          <w:iCs/>
        </w:rPr>
        <w:t>‘</w:t>
      </w:r>
      <w:r w:rsidRPr="00CE6C94">
        <w:rPr>
          <w:b w:val="0"/>
          <w:bCs w:val="0"/>
          <w:i w:val="0"/>
          <w:iCs/>
        </w:rPr>
        <w:t>System Requirements</w:t>
      </w:r>
      <w:r w:rsidR="00D15340">
        <w:rPr>
          <w:b w:val="0"/>
          <w:bCs w:val="0"/>
          <w:i w:val="0"/>
          <w:iCs/>
        </w:rPr>
        <w:t>’</w:t>
      </w:r>
      <w:r w:rsidRPr="00CE6C94">
        <w:rPr>
          <w:b w:val="0"/>
          <w:bCs w:val="0"/>
          <w:i w:val="0"/>
          <w:iCs/>
        </w:rPr>
        <w:t>).</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28F0560F" w14:textId="77777777" w:rsidR="007109B7" w:rsidRPr="00CE6C94" w:rsidRDefault="007109B7" w:rsidP="002050E9">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272" w:name="_Toc154569511"/>
      <w:bookmarkStart w:id="273" w:name="_Toc154570100"/>
      <w:bookmarkStart w:id="274" w:name="_Toc154838588"/>
      <w:bookmarkStart w:id="275" w:name="_Toc157356062"/>
      <w:bookmarkStart w:id="276" w:name="_Toc160633728"/>
      <w:bookmarkStart w:id="277" w:name="_Toc162087099"/>
      <w:bookmarkStart w:id="278" w:name="_Toc163825967"/>
      <w:bookmarkStart w:id="279" w:name="_Toc164442664"/>
      <w:bookmarkStart w:id="280" w:name="_Toc164442945"/>
      <w:bookmarkStart w:id="281" w:name="_Toc165220703"/>
      <w:bookmarkStart w:id="282" w:name="_Toc166152590"/>
      <w:bookmarkStart w:id="283" w:name="_Toc167015941"/>
      <w:bookmarkStart w:id="284" w:name="_Toc168242192"/>
      <w:r w:rsidRPr="00CE6C94">
        <w:rPr>
          <w:b w:val="0"/>
          <w:bCs w:val="0"/>
          <w:i w:val="0"/>
          <w:iCs/>
        </w:rPr>
        <w:t>The Licensed Product shall be installed by Licensee. Licensee must notify Licensor in writing of the respective installation locations of the copies of the Licensed Product. This shall also apply to any later change of installation locations.</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27223785" w14:textId="4A0174D0" w:rsidR="007109B7" w:rsidRPr="00CE6C94" w:rsidRDefault="007109B7" w:rsidP="002050E9">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285" w:name="_Toc154569512"/>
      <w:bookmarkStart w:id="286" w:name="_Toc154570101"/>
      <w:bookmarkStart w:id="287" w:name="_Toc154838589"/>
      <w:bookmarkStart w:id="288" w:name="_Toc157356063"/>
      <w:bookmarkStart w:id="289" w:name="_Toc160633729"/>
      <w:bookmarkStart w:id="290" w:name="_Toc162087100"/>
      <w:bookmarkStart w:id="291" w:name="_Toc163825968"/>
      <w:bookmarkStart w:id="292" w:name="_Toc164442665"/>
      <w:bookmarkStart w:id="293" w:name="_Toc164442946"/>
      <w:bookmarkStart w:id="294" w:name="_Toc165220704"/>
      <w:bookmarkStart w:id="295" w:name="_Toc166152591"/>
      <w:bookmarkStart w:id="296" w:name="_Toc167015942"/>
      <w:bookmarkStart w:id="297" w:name="_Toc168242193"/>
      <w:r w:rsidRPr="00CE6C94">
        <w:rPr>
          <w:b w:val="0"/>
          <w:bCs w:val="0"/>
          <w:i w:val="0"/>
          <w:iCs/>
        </w:rPr>
        <w:t xml:space="preserve">Upon breach of contract by Licensee, </w:t>
      </w:r>
      <w:proofErr w:type="gramStart"/>
      <w:r w:rsidRPr="00CE6C94">
        <w:rPr>
          <w:b w:val="0"/>
          <w:bCs w:val="0"/>
          <w:i w:val="0"/>
          <w:iCs/>
        </w:rPr>
        <w:t>in particular on</w:t>
      </w:r>
      <w:proofErr w:type="gramEnd"/>
      <w:r w:rsidRPr="00CE6C94">
        <w:rPr>
          <w:b w:val="0"/>
          <w:bCs w:val="0"/>
          <w:i w:val="0"/>
          <w:iCs/>
        </w:rPr>
        <w:t xml:space="preserve"> default of payment, Licensor shall be entitled to require at Licensee’s expense the return of the Licensed Product in which Licensor has retained ownership, or if applicable, to demand the assignment of Licensee’s right of return against third parties. In such case upon Licensor’s request Licensee shall confirm in writing that no copies of the Licensed Product thereof were retained and that all installations of the Licensed Product have been irrevocably deleted from Licensee’s or third party’s systems. Before the unconditional transfer of ownership, Licensee shall only dispose of rights in the Licensed Product with the written consent of Licensor.</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66B8BA63" w14:textId="06C73562" w:rsidR="007109B7" w:rsidRPr="00CE6C94" w:rsidRDefault="007109B7" w:rsidP="008E5248">
      <w:pPr>
        <w:pStyle w:val="Formatvorlageberschrift2"/>
      </w:pPr>
      <w:bookmarkStart w:id="298" w:name="_Toc425778103"/>
      <w:bookmarkStart w:id="299" w:name="_Toc425778415"/>
      <w:bookmarkStart w:id="300" w:name="_Toc425778727"/>
      <w:bookmarkStart w:id="301" w:name="_Toc425779039"/>
      <w:bookmarkStart w:id="302" w:name="_Toc425779853"/>
      <w:bookmarkStart w:id="303" w:name="_Toc425778107"/>
      <w:bookmarkStart w:id="304" w:name="_Toc425778419"/>
      <w:bookmarkStart w:id="305" w:name="_Toc425778731"/>
      <w:bookmarkStart w:id="306" w:name="_Toc425779043"/>
      <w:bookmarkStart w:id="307" w:name="_Toc425779857"/>
      <w:bookmarkStart w:id="308" w:name="_Toc154569513"/>
      <w:bookmarkStart w:id="309" w:name="_Toc154570102"/>
      <w:bookmarkStart w:id="310" w:name="_Toc154838590"/>
      <w:bookmarkStart w:id="311" w:name="_Toc157356064"/>
      <w:bookmarkStart w:id="312" w:name="_Toc160633730"/>
      <w:bookmarkStart w:id="313" w:name="_Toc162087101"/>
      <w:bookmarkStart w:id="314" w:name="_Toc163825969"/>
      <w:bookmarkStart w:id="315" w:name="_Toc164176843"/>
      <w:bookmarkStart w:id="316" w:name="_Toc164442666"/>
      <w:bookmarkStart w:id="317" w:name="_Toc164442947"/>
      <w:bookmarkStart w:id="318" w:name="_Toc165220705"/>
      <w:bookmarkStart w:id="319" w:name="_Toc166152592"/>
      <w:bookmarkStart w:id="320" w:name="_Toc167015943"/>
      <w:bookmarkStart w:id="321" w:name="_Toc168242194"/>
      <w:bookmarkEnd w:id="298"/>
      <w:bookmarkEnd w:id="299"/>
      <w:bookmarkEnd w:id="300"/>
      <w:bookmarkEnd w:id="301"/>
      <w:bookmarkEnd w:id="302"/>
      <w:bookmarkEnd w:id="303"/>
      <w:bookmarkEnd w:id="304"/>
      <w:bookmarkEnd w:id="305"/>
      <w:bookmarkEnd w:id="306"/>
      <w:bookmarkEnd w:id="307"/>
      <w:r w:rsidRPr="00CE6C94">
        <w:t xml:space="preserve">SUPPORT </w:t>
      </w:r>
      <w:r w:rsidR="003E3AE2" w:rsidRPr="00CE6C94">
        <w:t xml:space="preserve">TO </w:t>
      </w:r>
      <w:r w:rsidRPr="00CE6C94">
        <w:t>LICENSEE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7D35655" w14:textId="77777777" w:rsidR="007109B7" w:rsidRPr="00CE6C94" w:rsidRDefault="007109B7" w:rsidP="00A17074">
      <w:pPr>
        <w:pStyle w:val="berschrift3"/>
        <w:numPr>
          <w:ilvl w:val="1"/>
          <w:numId w:val="6"/>
        </w:numPr>
        <w:tabs>
          <w:tab w:val="left" w:pos="709"/>
        </w:tabs>
        <w:spacing w:before="240"/>
        <w:ind w:left="709" w:hanging="709"/>
        <w:jc w:val="both"/>
        <w:rPr>
          <w:rFonts w:eastAsia="MS Mincho" w:cs="Arial"/>
          <w:b w:val="0"/>
          <w:bCs w:val="0"/>
          <w:i w:val="0"/>
          <w:szCs w:val="24"/>
        </w:rPr>
      </w:pPr>
      <w:bookmarkStart w:id="322" w:name="_Toc507320379"/>
      <w:bookmarkStart w:id="323" w:name="_Toc63161767"/>
      <w:bookmarkStart w:id="324" w:name="_Toc154569514"/>
      <w:bookmarkStart w:id="325" w:name="_Toc154570103"/>
      <w:bookmarkStart w:id="326" w:name="_Toc154838591"/>
      <w:bookmarkStart w:id="327" w:name="_Toc157356065"/>
      <w:bookmarkStart w:id="328" w:name="_Toc160633731"/>
      <w:bookmarkStart w:id="329" w:name="_Toc162087102"/>
      <w:bookmarkStart w:id="330" w:name="_Toc163825970"/>
      <w:bookmarkStart w:id="331" w:name="_Toc164442667"/>
      <w:bookmarkStart w:id="332" w:name="_Toc164442948"/>
      <w:bookmarkStart w:id="333" w:name="_Toc165220706"/>
      <w:bookmarkStart w:id="334" w:name="_Toc166152593"/>
      <w:bookmarkStart w:id="335" w:name="_Toc167015944"/>
      <w:bookmarkStart w:id="336" w:name="_Toc168242195"/>
      <w:r w:rsidRPr="00CE6C94">
        <w:rPr>
          <w:rFonts w:eastAsia="MS Mincho" w:cs="Arial"/>
          <w:b w:val="0"/>
          <w:bCs w:val="0"/>
          <w:i w:val="0"/>
          <w:szCs w:val="24"/>
        </w:rPr>
        <w:t>Training</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857A3A8" w14:textId="2B4ABF7B" w:rsidR="007109B7" w:rsidRPr="00CE6C94" w:rsidRDefault="007109B7" w:rsidP="003E3AE2">
      <w:pPr>
        <w:ind w:left="706"/>
        <w:rPr>
          <w:rFonts w:ascii="Times New Roman" w:hAnsi="Times New Roman"/>
        </w:rPr>
      </w:pPr>
      <w:r w:rsidRPr="00CE6C94">
        <w:t>Upon Licensee’s request Licensor shall provide Licensee with training (</w:t>
      </w:r>
      <w:r w:rsidRPr="000A3877">
        <w:rPr>
          <w:highlight w:val="yellow"/>
        </w:rPr>
        <w:t>2</w:t>
      </w:r>
      <w:r w:rsidRPr="00CE6C94">
        <w:t xml:space="preserve"> Days) on the Licensed Product. This training shall be executed within </w:t>
      </w:r>
      <w:r w:rsidRPr="000A3877">
        <w:rPr>
          <w:highlight w:val="yellow"/>
        </w:rPr>
        <w:t>1</w:t>
      </w:r>
      <w:r w:rsidR="00D15340" w:rsidRPr="000A3877">
        <w:rPr>
          <w:highlight w:val="yellow"/>
        </w:rPr>
        <w:t>80</w:t>
      </w:r>
      <w:r w:rsidR="00D15340">
        <w:t xml:space="preserve"> Days</w:t>
      </w:r>
      <w:r w:rsidRPr="00CE6C94">
        <w:t xml:space="preserve"> from the Effective Date and shall take place at Licensor`s facilities or such other location as may be mutually agreed upon.</w:t>
      </w:r>
      <w:r w:rsidR="008E0BCE" w:rsidRPr="00CE6C94">
        <w:t xml:space="preserve"> The training shall be held in </w:t>
      </w:r>
      <w:r w:rsidR="008E0BCE" w:rsidRPr="000A3877">
        <w:rPr>
          <w:highlight w:val="yellow"/>
        </w:rPr>
        <w:t>English</w:t>
      </w:r>
      <w:r w:rsidR="008E0BCE" w:rsidRPr="00CE6C94">
        <w:t>.</w:t>
      </w:r>
    </w:p>
    <w:p w14:paraId="052E4C2F" w14:textId="77777777" w:rsidR="007109B7" w:rsidRPr="00CE6C94" w:rsidRDefault="007109B7" w:rsidP="002050E9">
      <w:pPr>
        <w:pStyle w:val="berschrift3"/>
        <w:keepNext w:val="0"/>
        <w:keepLines w:val="0"/>
        <w:widowControl w:val="0"/>
        <w:numPr>
          <w:ilvl w:val="1"/>
          <w:numId w:val="6"/>
        </w:numPr>
        <w:tabs>
          <w:tab w:val="left" w:pos="709"/>
        </w:tabs>
        <w:spacing w:before="240"/>
        <w:ind w:left="709" w:hanging="709"/>
        <w:jc w:val="both"/>
        <w:rPr>
          <w:rFonts w:eastAsia="MS Mincho" w:cs="Arial"/>
          <w:b w:val="0"/>
          <w:bCs w:val="0"/>
          <w:i w:val="0"/>
          <w:szCs w:val="24"/>
        </w:rPr>
      </w:pPr>
      <w:bookmarkStart w:id="337" w:name="_Toc507320381"/>
      <w:bookmarkStart w:id="338" w:name="_Toc63161769"/>
      <w:bookmarkStart w:id="339" w:name="_Ref78783833"/>
      <w:bookmarkStart w:id="340" w:name="_Toc154569515"/>
      <w:bookmarkStart w:id="341" w:name="_Toc154570104"/>
      <w:bookmarkStart w:id="342" w:name="_Toc154838592"/>
      <w:bookmarkStart w:id="343" w:name="_Toc157356066"/>
      <w:bookmarkStart w:id="344" w:name="_Toc160633732"/>
      <w:bookmarkStart w:id="345" w:name="_Toc162087103"/>
      <w:bookmarkStart w:id="346" w:name="_Toc163825971"/>
      <w:bookmarkStart w:id="347" w:name="_Toc164442668"/>
      <w:bookmarkStart w:id="348" w:name="_Toc164442949"/>
      <w:bookmarkStart w:id="349" w:name="_Toc165220707"/>
      <w:bookmarkStart w:id="350" w:name="_Toc166152594"/>
      <w:bookmarkStart w:id="351" w:name="_Toc167015945"/>
      <w:bookmarkStart w:id="352" w:name="_Toc168242196"/>
      <w:r w:rsidRPr="00CE6C94">
        <w:rPr>
          <w:rFonts w:eastAsia="MS Mincho" w:cs="Arial"/>
          <w:b w:val="0"/>
          <w:bCs w:val="0"/>
          <w:i w:val="0"/>
          <w:szCs w:val="24"/>
        </w:rPr>
        <w:t>Technical Documentation</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C2D6CFB" w14:textId="76449E29" w:rsidR="007109B7" w:rsidRPr="00CE6C94" w:rsidRDefault="007109B7" w:rsidP="002050E9">
      <w:pPr>
        <w:pStyle w:val="berschrift3"/>
        <w:keepNext w:val="0"/>
        <w:keepLines w:val="0"/>
        <w:widowControl w:val="0"/>
        <w:numPr>
          <w:ilvl w:val="0"/>
          <w:numId w:val="0"/>
        </w:numPr>
        <w:tabs>
          <w:tab w:val="left" w:pos="709"/>
        </w:tabs>
        <w:spacing w:before="240"/>
        <w:ind w:left="709"/>
        <w:jc w:val="both"/>
        <w:rPr>
          <w:rFonts w:eastAsia="MS Mincho" w:cs="Arial"/>
          <w:b w:val="0"/>
          <w:bCs w:val="0"/>
          <w:i w:val="0"/>
          <w:iCs/>
          <w:szCs w:val="24"/>
        </w:rPr>
      </w:pPr>
      <w:bookmarkStart w:id="353" w:name="_Toc154569516"/>
      <w:bookmarkStart w:id="354" w:name="_Toc154570105"/>
      <w:bookmarkStart w:id="355" w:name="_Toc154838593"/>
      <w:bookmarkStart w:id="356" w:name="_Toc157356067"/>
      <w:bookmarkStart w:id="357" w:name="_Toc160633733"/>
      <w:bookmarkStart w:id="358" w:name="_Toc162087104"/>
      <w:bookmarkStart w:id="359" w:name="_Toc163825972"/>
      <w:bookmarkStart w:id="360" w:name="_Toc164442669"/>
      <w:bookmarkStart w:id="361" w:name="_Toc164442950"/>
      <w:bookmarkStart w:id="362" w:name="_Toc165220708"/>
      <w:bookmarkStart w:id="363" w:name="_Toc166152595"/>
      <w:bookmarkStart w:id="364" w:name="_Toc167015946"/>
      <w:bookmarkStart w:id="365" w:name="_Toc168242197"/>
      <w:r w:rsidRPr="00CE6C94">
        <w:rPr>
          <w:rFonts w:eastAsia="MS Mincho"/>
          <w:b w:val="0"/>
          <w:bCs w:val="0"/>
          <w:i w:val="0"/>
          <w:iCs/>
          <w:szCs w:val="24"/>
        </w:rPr>
        <w:t xml:space="preserve">Licensor shall supply Licensee at no additional cost with the </w:t>
      </w:r>
      <w:r w:rsidR="00291BA3" w:rsidRPr="00CE6C94">
        <w:rPr>
          <w:rFonts w:eastAsia="MS Mincho"/>
          <w:b w:val="0"/>
          <w:bCs w:val="0"/>
          <w:i w:val="0"/>
          <w:iCs/>
          <w:szCs w:val="24"/>
        </w:rPr>
        <w:t xml:space="preserve">software </w:t>
      </w:r>
      <w:r w:rsidRPr="00CE6C94">
        <w:rPr>
          <w:rFonts w:eastAsia="MS Mincho"/>
          <w:b w:val="0"/>
          <w:bCs w:val="0"/>
          <w:i w:val="0"/>
          <w:iCs/>
          <w:szCs w:val="24"/>
        </w:rPr>
        <w:t xml:space="preserve">documentation and user manual of the Licensed Product </w:t>
      </w:r>
      <w:r w:rsidR="00291BA3" w:rsidRPr="00CE6C94">
        <w:rPr>
          <w:b w:val="0"/>
          <w:bCs w:val="0"/>
          <w:i w:val="0"/>
          <w:iCs/>
        </w:rPr>
        <w:t xml:space="preserve">in </w:t>
      </w:r>
      <w:r w:rsidR="00291BA3" w:rsidRPr="000A3877">
        <w:rPr>
          <w:b w:val="0"/>
          <w:bCs w:val="0"/>
          <w:i w:val="0"/>
          <w:iCs/>
          <w:highlight w:val="yellow"/>
        </w:rPr>
        <w:t>English</w:t>
      </w:r>
      <w:r w:rsidR="00291BA3" w:rsidRPr="00CE6C94">
        <w:rPr>
          <w:b w:val="0"/>
          <w:bCs w:val="0"/>
          <w:i w:val="0"/>
          <w:iCs/>
        </w:rPr>
        <w:t xml:space="preserve"> as electronic document </w:t>
      </w:r>
      <w:r w:rsidRPr="00CE6C94">
        <w:rPr>
          <w:rFonts w:eastAsia="MS Mincho"/>
          <w:b w:val="0"/>
          <w:bCs w:val="0"/>
          <w:i w:val="0"/>
          <w:iCs/>
          <w:szCs w:val="24"/>
        </w:rPr>
        <w:t xml:space="preserve">within </w:t>
      </w:r>
      <w:r w:rsidRPr="000A3877">
        <w:rPr>
          <w:rFonts w:eastAsia="MS Mincho"/>
          <w:b w:val="0"/>
          <w:bCs w:val="0"/>
          <w:i w:val="0"/>
          <w:iCs/>
          <w:szCs w:val="24"/>
          <w:highlight w:val="yellow"/>
        </w:rPr>
        <w:t>30</w:t>
      </w:r>
      <w:r w:rsidRPr="00CE6C94">
        <w:rPr>
          <w:rFonts w:eastAsia="MS Mincho"/>
          <w:b w:val="0"/>
          <w:bCs w:val="0"/>
          <w:i w:val="0"/>
          <w:iCs/>
          <w:szCs w:val="24"/>
        </w:rPr>
        <w:t xml:space="preserve"> Days after signature of this Agreement.</w:t>
      </w:r>
      <w:bookmarkEnd w:id="353"/>
      <w:bookmarkEnd w:id="354"/>
      <w:bookmarkEnd w:id="355"/>
      <w:bookmarkEnd w:id="356"/>
      <w:bookmarkEnd w:id="357"/>
      <w:bookmarkEnd w:id="358"/>
      <w:r w:rsidR="00291BA3" w:rsidRPr="00CE6C94">
        <w:rPr>
          <w:rFonts w:eastAsia="MS Mincho"/>
          <w:b w:val="0"/>
          <w:bCs w:val="0"/>
          <w:i w:val="0"/>
          <w:iCs/>
          <w:szCs w:val="24"/>
        </w:rPr>
        <w:t xml:space="preserve"> </w:t>
      </w:r>
      <w:r w:rsidR="00135DB3" w:rsidRPr="00CE6C94">
        <w:rPr>
          <w:rFonts w:eastAsia="MS Mincho"/>
          <w:b w:val="0"/>
          <w:bCs w:val="0"/>
          <w:i w:val="0"/>
          <w:iCs/>
          <w:szCs w:val="24"/>
        </w:rPr>
        <w:t>Providing a manual constitutes one of the key obligations of licensor.</w:t>
      </w:r>
      <w:r w:rsidR="00135DB3" w:rsidRPr="00CE6C94">
        <w:rPr>
          <w:rStyle w:val="Funotenzeichen"/>
          <w:rFonts w:eastAsia="MS Mincho"/>
          <w:b w:val="0"/>
          <w:bCs w:val="0"/>
          <w:i w:val="0"/>
          <w:iCs/>
          <w:szCs w:val="24"/>
        </w:rPr>
        <w:footnoteReference w:id="1"/>
      </w:r>
      <w:bookmarkEnd w:id="359"/>
      <w:bookmarkEnd w:id="360"/>
      <w:bookmarkEnd w:id="361"/>
      <w:bookmarkEnd w:id="362"/>
      <w:bookmarkEnd w:id="363"/>
      <w:bookmarkEnd w:id="364"/>
      <w:bookmarkEnd w:id="365"/>
    </w:p>
    <w:p w14:paraId="55BAC514" w14:textId="77777777" w:rsidR="007109B7" w:rsidRPr="00CE6C94" w:rsidRDefault="007109B7" w:rsidP="002050E9">
      <w:pPr>
        <w:pStyle w:val="berschrift3"/>
        <w:keepNext w:val="0"/>
        <w:keepLines w:val="0"/>
        <w:widowControl w:val="0"/>
        <w:numPr>
          <w:ilvl w:val="1"/>
          <w:numId w:val="6"/>
        </w:numPr>
        <w:tabs>
          <w:tab w:val="left" w:pos="709"/>
        </w:tabs>
        <w:spacing w:before="240"/>
        <w:ind w:left="709" w:hanging="709"/>
        <w:jc w:val="both"/>
        <w:rPr>
          <w:rFonts w:eastAsia="MS Mincho" w:cs="Arial"/>
          <w:b w:val="0"/>
          <w:bCs w:val="0"/>
          <w:i w:val="0"/>
          <w:iCs/>
          <w:szCs w:val="24"/>
        </w:rPr>
      </w:pPr>
      <w:bookmarkStart w:id="366" w:name="_Toc154569517"/>
      <w:bookmarkStart w:id="367" w:name="_Toc154570106"/>
      <w:bookmarkStart w:id="368" w:name="_Toc154838594"/>
      <w:bookmarkStart w:id="369" w:name="_Toc157356068"/>
      <w:bookmarkStart w:id="370" w:name="_Toc160633734"/>
      <w:bookmarkStart w:id="371" w:name="_Toc162087105"/>
      <w:bookmarkStart w:id="372" w:name="_Toc163825973"/>
      <w:bookmarkStart w:id="373" w:name="_Toc164442670"/>
      <w:bookmarkStart w:id="374" w:name="_Toc164442951"/>
      <w:bookmarkStart w:id="375" w:name="_Toc165220709"/>
      <w:bookmarkStart w:id="376" w:name="_Toc166152596"/>
      <w:bookmarkStart w:id="377" w:name="_Toc167015947"/>
      <w:bookmarkStart w:id="378" w:name="_Toc168242198"/>
      <w:r w:rsidRPr="00CE6C94">
        <w:rPr>
          <w:rFonts w:eastAsia="MS Mincho" w:cs="Arial"/>
          <w:b w:val="0"/>
          <w:bCs w:val="0"/>
          <w:i w:val="0"/>
          <w:iCs/>
          <w:szCs w:val="24"/>
        </w:rPr>
        <w:t>Transfer of Users</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79277FAE" w14:textId="67BC821D" w:rsidR="007109B7" w:rsidRPr="00CE6C94" w:rsidRDefault="007109B7" w:rsidP="002050E9">
      <w:pPr>
        <w:pStyle w:val="berschrift4"/>
        <w:keepNext w:val="0"/>
        <w:keepLines w:val="0"/>
        <w:widowControl w:val="0"/>
        <w:numPr>
          <w:ilvl w:val="0"/>
          <w:numId w:val="0"/>
        </w:numPr>
        <w:tabs>
          <w:tab w:val="left" w:pos="1560"/>
        </w:tabs>
        <w:ind w:left="709"/>
        <w:rPr>
          <w:rFonts w:ascii="Arial" w:eastAsia="MS Mincho" w:hAnsi="Arial" w:cs="Arial"/>
          <w:b w:val="0"/>
          <w:bCs w:val="0"/>
          <w:i w:val="0"/>
          <w:szCs w:val="24"/>
        </w:rPr>
      </w:pPr>
      <w:bookmarkStart w:id="379" w:name="_Toc425778139"/>
      <w:bookmarkStart w:id="380" w:name="_Toc425778451"/>
      <w:bookmarkStart w:id="381" w:name="_Toc425778763"/>
      <w:bookmarkStart w:id="382" w:name="_Toc425779075"/>
      <w:bookmarkStart w:id="383" w:name="_Toc425779889"/>
      <w:bookmarkStart w:id="384" w:name="_Toc425778140"/>
      <w:bookmarkStart w:id="385" w:name="_Toc425778452"/>
      <w:bookmarkStart w:id="386" w:name="_Toc425778764"/>
      <w:bookmarkStart w:id="387" w:name="_Toc425779076"/>
      <w:bookmarkStart w:id="388" w:name="_Toc425779890"/>
      <w:bookmarkStart w:id="389" w:name="_Toc425778141"/>
      <w:bookmarkStart w:id="390" w:name="_Toc425778453"/>
      <w:bookmarkStart w:id="391" w:name="_Toc425778765"/>
      <w:bookmarkStart w:id="392" w:name="_Toc425779077"/>
      <w:bookmarkStart w:id="393" w:name="_Toc425779891"/>
      <w:bookmarkStart w:id="394" w:name="_Toc425778142"/>
      <w:bookmarkStart w:id="395" w:name="_Toc425778454"/>
      <w:bookmarkStart w:id="396" w:name="_Toc425778766"/>
      <w:bookmarkStart w:id="397" w:name="_Toc425779078"/>
      <w:bookmarkStart w:id="398" w:name="_Toc425779892"/>
      <w:bookmarkStart w:id="399" w:name="_Toc425778143"/>
      <w:bookmarkStart w:id="400" w:name="_Toc425778455"/>
      <w:bookmarkStart w:id="401" w:name="_Toc425778767"/>
      <w:bookmarkStart w:id="402" w:name="_Toc425779079"/>
      <w:bookmarkStart w:id="403" w:name="_Toc425779893"/>
      <w:bookmarkStart w:id="404" w:name="_Toc425778144"/>
      <w:bookmarkStart w:id="405" w:name="_Toc425778456"/>
      <w:bookmarkStart w:id="406" w:name="_Toc425778768"/>
      <w:bookmarkStart w:id="407" w:name="_Toc425779080"/>
      <w:bookmarkStart w:id="408" w:name="_Toc425779894"/>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CE6C94">
        <w:rPr>
          <w:rFonts w:ascii="Arial" w:eastAsia="MS Mincho" w:hAnsi="Arial" w:cs="Arial"/>
          <w:b w:val="0"/>
          <w:bCs w:val="0"/>
          <w:i w:val="0"/>
          <w:szCs w:val="24"/>
        </w:rPr>
        <w:t>Data of users, which are registered in the Licensed Product in the moment of delivery shall be transferred into Licensee’s control in accordance with the applicable data protection laws, in particular the European General Data Protection Regulation and the German Data Protection Act. Therefore</w:t>
      </w:r>
      <w:r w:rsidR="008C7D7F" w:rsidRPr="00CE6C94">
        <w:rPr>
          <w:rFonts w:ascii="Arial" w:eastAsia="MS Mincho" w:hAnsi="Arial" w:cs="Arial"/>
          <w:b w:val="0"/>
          <w:bCs w:val="0"/>
          <w:i w:val="0"/>
          <w:szCs w:val="24"/>
        </w:rPr>
        <w:t>,</w:t>
      </w:r>
      <w:r w:rsidRPr="00CE6C94">
        <w:rPr>
          <w:rFonts w:ascii="Arial" w:eastAsia="MS Mincho" w:hAnsi="Arial" w:cs="Arial"/>
          <w:b w:val="0"/>
          <w:bCs w:val="0"/>
          <w:i w:val="0"/>
          <w:szCs w:val="24"/>
        </w:rPr>
        <w:t xml:space="preserve"> Licensee and Licensor shall comply with Attachment </w:t>
      </w:r>
      <w:r w:rsidR="00A0086D" w:rsidRPr="00CE6C94">
        <w:rPr>
          <w:rFonts w:ascii="Arial" w:eastAsia="MS Mincho" w:hAnsi="Arial" w:cs="Arial"/>
          <w:b w:val="0"/>
          <w:bCs w:val="0"/>
          <w:i w:val="0"/>
          <w:szCs w:val="24"/>
        </w:rPr>
        <w:t>4</w:t>
      </w:r>
      <w:r w:rsidRPr="00CE6C94">
        <w:rPr>
          <w:rFonts w:ascii="Arial" w:eastAsia="MS Mincho" w:hAnsi="Arial" w:cs="Arial"/>
          <w:b w:val="0"/>
          <w:bCs w:val="0"/>
          <w:i w:val="0"/>
          <w:szCs w:val="24"/>
        </w:rPr>
        <w:t xml:space="preserve"> </w:t>
      </w:r>
      <w:r w:rsidR="00E232CE" w:rsidRPr="00CE6C94">
        <w:rPr>
          <w:rFonts w:ascii="Arial" w:eastAsia="MS Mincho" w:hAnsi="Arial" w:cs="Arial"/>
          <w:b w:val="0"/>
          <w:bCs w:val="0"/>
          <w:i w:val="0"/>
          <w:szCs w:val="24"/>
        </w:rPr>
        <w:t>(</w:t>
      </w:r>
      <w:r w:rsidR="00D15340">
        <w:rPr>
          <w:rFonts w:ascii="Arial" w:eastAsia="MS Mincho" w:hAnsi="Arial" w:cs="Arial"/>
          <w:b w:val="0"/>
          <w:bCs w:val="0"/>
          <w:i w:val="0"/>
          <w:szCs w:val="24"/>
        </w:rPr>
        <w:t>‘</w:t>
      </w:r>
      <w:r w:rsidRPr="00CE6C94">
        <w:rPr>
          <w:rFonts w:ascii="Arial" w:hAnsi="Arial" w:cs="Arial"/>
          <w:b w:val="0"/>
          <w:bCs w:val="0"/>
          <w:i w:val="0"/>
        </w:rPr>
        <w:t>Controller-to-</w:t>
      </w:r>
      <w:r w:rsidR="00D15340">
        <w:rPr>
          <w:rFonts w:ascii="Arial" w:hAnsi="Arial" w:cs="Arial"/>
          <w:b w:val="0"/>
          <w:bCs w:val="0"/>
          <w:i w:val="0"/>
        </w:rPr>
        <w:t>C</w:t>
      </w:r>
      <w:r w:rsidRPr="00CE6C94">
        <w:rPr>
          <w:rFonts w:ascii="Arial" w:hAnsi="Arial" w:cs="Arial"/>
          <w:b w:val="0"/>
          <w:bCs w:val="0"/>
          <w:i w:val="0"/>
        </w:rPr>
        <w:t xml:space="preserve">ontroller </w:t>
      </w:r>
      <w:r w:rsidR="00D15340">
        <w:rPr>
          <w:rFonts w:ascii="Arial" w:hAnsi="Arial" w:cs="Arial"/>
          <w:b w:val="0"/>
          <w:bCs w:val="0"/>
          <w:i w:val="0"/>
        </w:rPr>
        <w:t>T</w:t>
      </w:r>
      <w:r w:rsidRPr="00CE6C94">
        <w:rPr>
          <w:rFonts w:ascii="Arial" w:hAnsi="Arial" w:cs="Arial"/>
          <w:b w:val="0"/>
          <w:bCs w:val="0"/>
          <w:i w:val="0"/>
        </w:rPr>
        <w:t xml:space="preserve">ransfer of </w:t>
      </w:r>
      <w:r w:rsidR="00D15340">
        <w:rPr>
          <w:rFonts w:ascii="Arial" w:hAnsi="Arial" w:cs="Arial"/>
          <w:b w:val="0"/>
          <w:bCs w:val="0"/>
          <w:i w:val="0"/>
        </w:rPr>
        <w:t>P</w:t>
      </w:r>
      <w:r w:rsidRPr="00CE6C94">
        <w:rPr>
          <w:rFonts w:ascii="Arial" w:hAnsi="Arial" w:cs="Arial"/>
          <w:b w:val="0"/>
          <w:bCs w:val="0"/>
          <w:i w:val="0"/>
        </w:rPr>
        <w:t xml:space="preserve">ersonal </w:t>
      </w:r>
      <w:r w:rsidR="00D15340">
        <w:rPr>
          <w:rFonts w:ascii="Arial" w:hAnsi="Arial" w:cs="Arial"/>
          <w:b w:val="0"/>
          <w:bCs w:val="0"/>
          <w:i w:val="0"/>
        </w:rPr>
        <w:t>D</w:t>
      </w:r>
      <w:r w:rsidRPr="00CE6C94">
        <w:rPr>
          <w:rFonts w:ascii="Arial" w:hAnsi="Arial" w:cs="Arial"/>
          <w:b w:val="0"/>
          <w:bCs w:val="0"/>
          <w:i w:val="0"/>
        </w:rPr>
        <w:t>ata</w:t>
      </w:r>
      <w:r w:rsidR="00D15340">
        <w:rPr>
          <w:rFonts w:ascii="Arial" w:hAnsi="Arial" w:cs="Arial"/>
          <w:b w:val="0"/>
          <w:bCs w:val="0"/>
          <w:i w:val="0"/>
        </w:rPr>
        <w:t>’</w:t>
      </w:r>
      <w:r w:rsidR="00E232CE" w:rsidRPr="00CE6C94">
        <w:rPr>
          <w:rFonts w:ascii="Arial" w:hAnsi="Arial" w:cs="Arial"/>
          <w:b w:val="0"/>
          <w:bCs w:val="0"/>
          <w:i w:val="0"/>
        </w:rPr>
        <w:t>)</w:t>
      </w:r>
      <w:r w:rsidRPr="00CE6C94">
        <w:rPr>
          <w:rFonts w:ascii="Arial" w:hAnsi="Arial" w:cs="Arial"/>
          <w:b w:val="0"/>
          <w:bCs w:val="0"/>
          <w:i w:val="0"/>
        </w:rPr>
        <w:t xml:space="preserve"> and</w:t>
      </w:r>
      <w:r w:rsidRPr="00CE6C94">
        <w:rPr>
          <w:rFonts w:ascii="Arial" w:eastAsia="MS Mincho" w:hAnsi="Arial" w:cs="Arial"/>
          <w:b w:val="0"/>
          <w:bCs w:val="0"/>
          <w:i w:val="0"/>
          <w:szCs w:val="24"/>
        </w:rPr>
        <w:t xml:space="preserve"> Licensor will inform the users </w:t>
      </w:r>
      <w:r w:rsidRPr="00CE6C94">
        <w:rPr>
          <w:rFonts w:ascii="Arial" w:hAnsi="Arial" w:cs="Arial"/>
          <w:b w:val="0"/>
          <w:bCs w:val="0"/>
          <w:i w:val="0"/>
        </w:rPr>
        <w:t>about the transfer of the ownership of the Licensed Product and allow for users wishing to terminate their accounts to do so in accordance with the Terms and Conditions of the Licensed Product.</w:t>
      </w:r>
      <w:r w:rsidRPr="00D15340">
        <w:rPr>
          <w:rFonts w:ascii="Arial" w:hAnsi="Arial" w:cs="Arial"/>
          <w:b w:val="0"/>
          <w:bCs w:val="0"/>
          <w:i w:val="0"/>
          <w:color w:val="auto"/>
        </w:rPr>
        <w:t xml:space="preserve"> </w:t>
      </w:r>
      <w:r w:rsidRPr="00CE6C94">
        <w:rPr>
          <w:rFonts w:ascii="Arial" w:hAnsi="Arial" w:cs="Arial"/>
          <w:b w:val="0"/>
          <w:bCs w:val="0"/>
          <w:i w:val="0"/>
        </w:rPr>
        <w:t xml:space="preserve">Licensee is obliged to process personal data strictly in accordance with the data processing notice and the applicable data protection law. </w:t>
      </w:r>
      <w:r w:rsidRPr="00CE6C94">
        <w:rPr>
          <w:rFonts w:ascii="Arial" w:eastAsia="MS Mincho" w:hAnsi="Arial" w:cs="Arial"/>
          <w:b w:val="0"/>
          <w:bCs w:val="0"/>
          <w:i w:val="0"/>
          <w:szCs w:val="24"/>
        </w:rPr>
        <w:t>After the transfer and the written affirmation of Licensee that the transfer was successful, Licensor is obliged to delete the user data, unless binding legal retention periods or limitation periods agreed in the relevant contract with the user or applicable from binding law require or entitle Licensor to retain such data. If so, then Licensor shall block the data against any further use and delete such data upon expiry of the retention and limitation periods.</w:t>
      </w:r>
    </w:p>
    <w:p w14:paraId="7B5A3A3B" w14:textId="77777777" w:rsidR="007109B7" w:rsidRPr="00CE6C94" w:rsidRDefault="007109B7" w:rsidP="002050E9">
      <w:pPr>
        <w:pStyle w:val="berschrift3"/>
        <w:keepNext w:val="0"/>
        <w:keepLines w:val="0"/>
        <w:widowControl w:val="0"/>
        <w:numPr>
          <w:ilvl w:val="1"/>
          <w:numId w:val="6"/>
        </w:numPr>
        <w:tabs>
          <w:tab w:val="left" w:pos="709"/>
        </w:tabs>
        <w:ind w:left="709" w:hanging="709"/>
        <w:jc w:val="both"/>
        <w:rPr>
          <w:rFonts w:eastAsia="MS Mincho" w:cs="Arial"/>
          <w:b w:val="0"/>
          <w:bCs w:val="0"/>
          <w:i w:val="0"/>
          <w:szCs w:val="24"/>
        </w:rPr>
      </w:pPr>
      <w:bookmarkStart w:id="409" w:name="_Toc154569518"/>
      <w:bookmarkStart w:id="410" w:name="_Toc154570107"/>
      <w:bookmarkStart w:id="411" w:name="_Toc154838595"/>
      <w:bookmarkStart w:id="412" w:name="_Toc157356069"/>
      <w:bookmarkStart w:id="413" w:name="_Toc160633735"/>
      <w:bookmarkStart w:id="414" w:name="_Toc162087106"/>
      <w:bookmarkStart w:id="415" w:name="_Toc163825974"/>
      <w:bookmarkStart w:id="416" w:name="_Toc164442671"/>
      <w:bookmarkStart w:id="417" w:name="_Toc164442952"/>
      <w:bookmarkStart w:id="418" w:name="_Toc165220710"/>
      <w:bookmarkStart w:id="419" w:name="_Toc166152597"/>
      <w:bookmarkStart w:id="420" w:name="_Toc167015948"/>
      <w:bookmarkStart w:id="421" w:name="_Toc168242199"/>
      <w:r w:rsidRPr="00CE6C94">
        <w:rPr>
          <w:rFonts w:eastAsia="MS Mincho" w:cs="Arial"/>
          <w:b w:val="0"/>
          <w:bCs w:val="0"/>
          <w:i w:val="0"/>
          <w:szCs w:val="24"/>
        </w:rPr>
        <w:t>Other Areas of Support</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6CF86057" w14:textId="158480F9" w:rsidR="007109B7" w:rsidRPr="00CE6C94" w:rsidRDefault="007109B7" w:rsidP="002050E9">
      <w:pPr>
        <w:widowControl w:val="0"/>
        <w:ind w:left="706"/>
      </w:pPr>
      <w:r w:rsidRPr="00CE6C94">
        <w:t xml:space="preserve">Licensor shall support Licensee </w:t>
      </w:r>
      <w:r w:rsidRPr="00CE6C94">
        <w:rPr>
          <w:b/>
          <w:bCs/>
          <w:color w:val="FF0000"/>
          <w:highlight w:val="yellow"/>
        </w:rPr>
        <w:t>with the testing of newly introduced features</w:t>
      </w:r>
      <w:r w:rsidRPr="00CE6C94">
        <w:t xml:space="preserve"> to the Licensed Product by Licensee </w:t>
      </w:r>
      <w:r w:rsidRPr="00CE6C94">
        <w:rPr>
          <w:b/>
          <w:bCs/>
          <w:color w:val="FF0000"/>
          <w:highlight w:val="yellow"/>
        </w:rPr>
        <w:t xml:space="preserve">for </w:t>
      </w:r>
      <w:proofErr w:type="gramStart"/>
      <w:r w:rsidRPr="00CE6C94">
        <w:rPr>
          <w:b/>
          <w:bCs/>
          <w:color w:val="FF0000"/>
          <w:highlight w:val="yellow"/>
        </w:rPr>
        <w:t>a time period</w:t>
      </w:r>
      <w:proofErr w:type="gramEnd"/>
      <w:r w:rsidRPr="00CE6C94">
        <w:rPr>
          <w:b/>
          <w:bCs/>
          <w:color w:val="FF0000"/>
          <w:highlight w:val="yellow"/>
        </w:rPr>
        <w:t xml:space="preserve"> of five Calendar Years</w:t>
      </w:r>
      <w:r w:rsidRPr="00CE6C94">
        <w:t xml:space="preserve">. In the event neither Party terminates the support services with three months written notice towards the end of </w:t>
      </w:r>
      <w:r w:rsidRPr="00CE6C94">
        <w:rPr>
          <w:b/>
          <w:bCs/>
          <w:color w:val="FF0000"/>
          <w:highlight w:val="yellow"/>
        </w:rPr>
        <w:t>the fifth</w:t>
      </w:r>
      <w:r w:rsidRPr="00CE6C94">
        <w:rPr>
          <w:color w:val="FF0000"/>
        </w:rPr>
        <w:t xml:space="preserve"> </w:t>
      </w:r>
      <w:r w:rsidRPr="00CE6C94">
        <w:t xml:space="preserve">Calendar Year, the support services shall continue for an indefinite term. Both Parties are entitled to terminate the support services during the indefinite term with three months written notice towards the end of a Calendar Year. </w:t>
      </w:r>
    </w:p>
    <w:p w14:paraId="0F94C9AB" w14:textId="77777777" w:rsidR="007109B7" w:rsidRPr="00CE6C94" w:rsidRDefault="007109B7" w:rsidP="008E5248">
      <w:pPr>
        <w:pStyle w:val="Formatvorlageberschrift2"/>
      </w:pPr>
      <w:bookmarkStart w:id="422" w:name="_Toc154569519"/>
      <w:bookmarkStart w:id="423" w:name="_Toc154570108"/>
      <w:bookmarkStart w:id="424" w:name="_Toc154838596"/>
      <w:bookmarkStart w:id="425" w:name="_Toc157356070"/>
      <w:bookmarkStart w:id="426" w:name="_Toc160633736"/>
      <w:bookmarkStart w:id="427" w:name="_Toc162087107"/>
      <w:bookmarkStart w:id="428" w:name="_Toc163825975"/>
      <w:bookmarkStart w:id="429" w:name="_Toc164176844"/>
      <w:bookmarkStart w:id="430" w:name="_Toc164442672"/>
      <w:bookmarkStart w:id="431" w:name="_Toc164442953"/>
      <w:bookmarkStart w:id="432" w:name="_Toc165220711"/>
      <w:bookmarkStart w:id="433" w:name="_Toc166152598"/>
      <w:bookmarkStart w:id="434" w:name="_Toc167015949"/>
      <w:bookmarkStart w:id="435" w:name="_Toc168242200"/>
      <w:r w:rsidRPr="00CE6C94">
        <w:t>INTENDED USE OF LICENSED PRODUCT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A095380" w14:textId="77777777" w:rsidR="007109B7" w:rsidRPr="00CE6C94" w:rsidRDefault="007109B7" w:rsidP="002050E9">
      <w:pPr>
        <w:pStyle w:val="berschrift4"/>
        <w:keepNext w:val="0"/>
        <w:keepLines w:val="0"/>
        <w:widowControl w:val="0"/>
        <w:numPr>
          <w:ilvl w:val="1"/>
          <w:numId w:val="6"/>
        </w:numPr>
        <w:tabs>
          <w:tab w:val="left" w:pos="1560"/>
        </w:tabs>
        <w:ind w:left="709" w:hanging="709"/>
        <w:rPr>
          <w:rFonts w:ascii="Arial" w:hAnsi="Arial" w:cs="Arial"/>
          <w:b w:val="0"/>
          <w:bCs w:val="0"/>
          <w:i w:val="0"/>
        </w:rPr>
      </w:pPr>
      <w:r w:rsidRPr="00CE6C94">
        <w:rPr>
          <w:rFonts w:ascii="Arial" w:eastAsia="MS Mincho" w:hAnsi="Arial" w:cs="Arial"/>
          <w:b w:val="0"/>
          <w:bCs w:val="0"/>
          <w:i w:val="0"/>
          <w:szCs w:val="24"/>
        </w:rPr>
        <w:t xml:space="preserve">As Licensed Product is currently only available in Europe, Licensee intends to roll out Licensed Product respectively the Licensed Product to other regions beyond Europe whereby in particular North America and Asia shall be targeted. In this regard and as it is in the interest of Licensee, Licensee will apply </w:t>
      </w:r>
      <w:r w:rsidRPr="00CE6C94">
        <w:rPr>
          <w:rFonts w:ascii="Arial" w:eastAsia="MS Mincho" w:hAnsi="Arial" w:cs="Arial"/>
          <w:i w:val="0"/>
          <w:color w:val="FF0000"/>
          <w:szCs w:val="24"/>
          <w:highlight w:val="yellow"/>
        </w:rPr>
        <w:t>reasonable efforts</w:t>
      </w:r>
      <w:r w:rsidRPr="00CE6C94">
        <w:rPr>
          <w:rFonts w:ascii="Arial" w:eastAsia="MS Mincho" w:hAnsi="Arial" w:cs="Arial"/>
          <w:b w:val="0"/>
          <w:bCs w:val="0"/>
          <w:i w:val="0"/>
          <w:szCs w:val="24"/>
        </w:rPr>
        <w:t xml:space="preserve"> as Licensee shall not have the obligation to extend the reach of Licensed Product. </w:t>
      </w:r>
    </w:p>
    <w:p w14:paraId="1DEBDE84" w14:textId="77777777" w:rsidR="00D22ACF" w:rsidRPr="00CE6C94" w:rsidRDefault="007109B7" w:rsidP="002050E9">
      <w:pPr>
        <w:pStyle w:val="berschrift4"/>
        <w:keepNext w:val="0"/>
        <w:keepLines w:val="0"/>
        <w:widowControl w:val="0"/>
        <w:numPr>
          <w:ilvl w:val="1"/>
          <w:numId w:val="6"/>
        </w:numPr>
        <w:tabs>
          <w:tab w:val="left" w:pos="1560"/>
        </w:tabs>
        <w:ind w:left="709" w:hanging="709"/>
        <w:rPr>
          <w:rFonts w:ascii="Arial" w:eastAsia="MS Mincho" w:hAnsi="Arial" w:cs="Arial"/>
          <w:b w:val="0"/>
          <w:bCs w:val="0"/>
          <w:i w:val="0"/>
          <w:szCs w:val="24"/>
        </w:rPr>
      </w:pPr>
      <w:proofErr w:type="gramStart"/>
      <w:r w:rsidRPr="00CE6C94">
        <w:rPr>
          <w:rFonts w:ascii="Arial" w:eastAsia="MS Mincho" w:hAnsi="Arial" w:cs="Arial"/>
          <w:b w:val="0"/>
          <w:bCs w:val="0"/>
          <w:i w:val="0"/>
          <w:szCs w:val="24"/>
        </w:rPr>
        <w:t>In order to</w:t>
      </w:r>
      <w:proofErr w:type="gramEnd"/>
      <w:r w:rsidRPr="00CE6C94">
        <w:rPr>
          <w:rFonts w:ascii="Arial" w:eastAsia="MS Mincho" w:hAnsi="Arial" w:cs="Arial"/>
          <w:b w:val="0"/>
          <w:bCs w:val="0"/>
          <w:i w:val="0"/>
          <w:szCs w:val="24"/>
        </w:rPr>
        <w:t xml:space="preserve"> support</w:t>
      </w:r>
      <w:r w:rsidR="008C7D7F" w:rsidRPr="00CE6C94">
        <w:rPr>
          <w:rFonts w:ascii="Arial" w:eastAsia="MS Mincho" w:hAnsi="Arial" w:cs="Arial"/>
          <w:b w:val="0"/>
          <w:bCs w:val="0"/>
          <w:i w:val="0"/>
          <w:szCs w:val="24"/>
        </w:rPr>
        <w:t>, operate and enhance the</w:t>
      </w:r>
      <w:r w:rsidRPr="00CE6C94">
        <w:rPr>
          <w:rFonts w:ascii="Arial" w:eastAsia="MS Mincho" w:hAnsi="Arial" w:cs="Arial"/>
          <w:b w:val="0"/>
          <w:bCs w:val="0"/>
          <w:i w:val="0"/>
          <w:szCs w:val="24"/>
        </w:rPr>
        <w:t xml:space="preserve"> Licensed Product as described in Attachment </w:t>
      </w:r>
      <w:r w:rsidR="00A0086D" w:rsidRPr="00CE6C94">
        <w:rPr>
          <w:rFonts w:ascii="Arial" w:eastAsia="MS Mincho" w:hAnsi="Arial" w:cs="Arial"/>
          <w:b w:val="0"/>
          <w:bCs w:val="0"/>
          <w:i w:val="0"/>
          <w:szCs w:val="24"/>
        </w:rPr>
        <w:t xml:space="preserve">2 </w:t>
      </w:r>
      <w:r w:rsidR="00E232CE" w:rsidRPr="00CE6C94">
        <w:rPr>
          <w:rFonts w:ascii="Arial" w:eastAsia="MS Mincho" w:hAnsi="Arial" w:cs="Arial"/>
          <w:b w:val="0"/>
          <w:bCs w:val="0"/>
          <w:i w:val="0"/>
          <w:szCs w:val="24"/>
        </w:rPr>
        <w:t>(</w:t>
      </w:r>
      <w:r w:rsidR="00A0086D" w:rsidRPr="00CE6C94">
        <w:rPr>
          <w:rFonts w:ascii="Arial" w:eastAsia="MS Mincho" w:hAnsi="Arial" w:cs="Arial"/>
          <w:b w:val="0"/>
          <w:bCs w:val="0"/>
          <w:i w:val="0"/>
          <w:szCs w:val="24"/>
        </w:rPr>
        <w:t>“Purpose of Use”</w:t>
      </w:r>
      <w:r w:rsidR="00E232CE" w:rsidRPr="00CE6C94">
        <w:rPr>
          <w:rFonts w:ascii="Arial" w:eastAsia="MS Mincho" w:hAnsi="Arial" w:cs="Arial"/>
          <w:b w:val="0"/>
          <w:bCs w:val="0"/>
          <w:i w:val="0"/>
          <w:szCs w:val="24"/>
        </w:rPr>
        <w:t>)</w:t>
      </w:r>
      <w:r w:rsidRPr="00CE6C94">
        <w:rPr>
          <w:rFonts w:ascii="Arial" w:eastAsia="MS Mincho" w:hAnsi="Arial" w:cs="Arial"/>
          <w:b w:val="0"/>
          <w:bCs w:val="0"/>
          <w:i w:val="0"/>
          <w:szCs w:val="24"/>
        </w:rPr>
        <w:t xml:space="preserve"> Licensee will dedicate to the Licensed Product the </w:t>
      </w:r>
      <w:r w:rsidRPr="00CE6C94">
        <w:rPr>
          <w:rFonts w:ascii="Arial" w:eastAsia="MS Mincho" w:hAnsi="Arial" w:cs="Arial"/>
          <w:i w:val="0"/>
          <w:color w:val="FF0000"/>
          <w:szCs w:val="24"/>
          <w:highlight w:val="yellow"/>
        </w:rPr>
        <w:t>necessary and reasonable expenses</w:t>
      </w:r>
      <w:r w:rsidRPr="00CE6C94">
        <w:rPr>
          <w:rFonts w:ascii="Arial" w:eastAsia="MS Mincho" w:hAnsi="Arial" w:cs="Arial"/>
          <w:b w:val="0"/>
          <w:bCs w:val="0"/>
          <w:i w:val="0"/>
          <w:szCs w:val="24"/>
        </w:rPr>
        <w:t xml:space="preserve"> and staff to properly operate the Licensed Product. Furthermore, Licensee will execute </w:t>
      </w:r>
      <w:r w:rsidRPr="00CE6C94">
        <w:rPr>
          <w:rFonts w:ascii="Arial" w:eastAsia="MS Mincho" w:hAnsi="Arial" w:cs="Arial"/>
          <w:i w:val="0"/>
          <w:color w:val="FF0000"/>
          <w:szCs w:val="24"/>
          <w:highlight w:val="yellow"/>
        </w:rPr>
        <w:t>reasonable sales and marketing activities</w:t>
      </w:r>
      <w:r w:rsidRPr="00CE6C94">
        <w:rPr>
          <w:rFonts w:ascii="Arial" w:eastAsia="MS Mincho" w:hAnsi="Arial" w:cs="Arial"/>
          <w:b w:val="0"/>
          <w:bCs w:val="0"/>
          <w:i w:val="0"/>
          <w:szCs w:val="24"/>
        </w:rPr>
        <w:t xml:space="preserve"> for the Licensed Product.</w:t>
      </w:r>
      <w:r w:rsidR="008C7D7F" w:rsidRPr="00CE6C94">
        <w:rPr>
          <w:rFonts w:ascii="Arial" w:eastAsia="MS Mincho" w:hAnsi="Arial" w:cs="Arial"/>
          <w:b w:val="0"/>
          <w:bCs w:val="0"/>
          <w:i w:val="0"/>
          <w:szCs w:val="24"/>
        </w:rPr>
        <w:t xml:space="preserve"> </w:t>
      </w:r>
    </w:p>
    <w:p w14:paraId="32D5400D" w14:textId="06078B6D" w:rsidR="007109B7" w:rsidRPr="00CE6C94" w:rsidRDefault="00D22ACF" w:rsidP="002050E9">
      <w:pPr>
        <w:pStyle w:val="berschrift4"/>
        <w:keepNext w:val="0"/>
        <w:keepLines w:val="0"/>
        <w:widowControl w:val="0"/>
        <w:numPr>
          <w:ilvl w:val="1"/>
          <w:numId w:val="6"/>
        </w:numPr>
        <w:tabs>
          <w:tab w:val="left" w:pos="1560"/>
        </w:tabs>
        <w:ind w:left="709" w:hanging="709"/>
        <w:rPr>
          <w:rFonts w:ascii="Arial" w:eastAsia="MS Mincho" w:hAnsi="Arial" w:cs="Arial"/>
          <w:b w:val="0"/>
          <w:bCs w:val="0"/>
          <w:i w:val="0"/>
          <w:szCs w:val="24"/>
        </w:rPr>
      </w:pPr>
      <w:r w:rsidRPr="00CE6C94">
        <w:rPr>
          <w:rFonts w:ascii="Arial" w:eastAsia="MS Mincho" w:hAnsi="Arial" w:cs="Arial"/>
          <w:b w:val="0"/>
          <w:bCs w:val="0"/>
          <w:i w:val="0"/>
          <w:szCs w:val="24"/>
        </w:rPr>
        <w:t>New</w:t>
      </w:r>
      <w:r w:rsidR="008C7D7F" w:rsidRPr="00CE6C94">
        <w:rPr>
          <w:rFonts w:ascii="Arial" w:eastAsia="MS Mincho" w:hAnsi="Arial" w:cs="Arial"/>
          <w:b w:val="0"/>
          <w:bCs w:val="0"/>
          <w:i w:val="0"/>
          <w:szCs w:val="24"/>
        </w:rPr>
        <w:t xml:space="preserve"> features described within Attachment 2 (“Purpose of Use”) will be</w:t>
      </w:r>
      <w:r w:rsidRPr="00CE6C94">
        <w:rPr>
          <w:rFonts w:ascii="Arial" w:eastAsia="MS Mincho" w:hAnsi="Arial" w:cs="Arial"/>
          <w:b w:val="0"/>
          <w:bCs w:val="0"/>
          <w:i w:val="0"/>
          <w:szCs w:val="24"/>
        </w:rPr>
        <w:t xml:space="preserve"> evaluated, adopted, refined, upgraded and developed further or from beginning as listed </w:t>
      </w:r>
      <w:r w:rsidR="008C7D7F" w:rsidRPr="00CE6C94">
        <w:rPr>
          <w:rFonts w:ascii="Arial" w:eastAsia="MS Mincho" w:hAnsi="Arial" w:cs="Arial"/>
          <w:b w:val="0"/>
          <w:bCs w:val="0"/>
          <w:i w:val="0"/>
          <w:color w:val="BFBFBF" w:themeColor="background1" w:themeShade="BF"/>
          <w:szCs w:val="24"/>
        </w:rPr>
        <w:t>depending on market expectations and customer feedback</w:t>
      </w:r>
      <w:r w:rsidR="008C7D7F" w:rsidRPr="00CE6C94">
        <w:rPr>
          <w:rFonts w:ascii="Arial" w:eastAsia="MS Mincho" w:hAnsi="Arial" w:cs="Arial"/>
          <w:b w:val="0"/>
          <w:bCs w:val="0"/>
          <w:i w:val="0"/>
          <w:szCs w:val="24"/>
        </w:rPr>
        <w:t xml:space="preserve">. </w:t>
      </w:r>
      <w:r w:rsidRPr="00CE6C94">
        <w:rPr>
          <w:rFonts w:ascii="Arial" w:eastAsia="MS Mincho" w:hAnsi="Arial" w:cs="Arial"/>
          <w:i w:val="0"/>
          <w:color w:val="FF0000"/>
          <w:szCs w:val="24"/>
          <w:highlight w:val="yellow"/>
        </w:rPr>
        <w:t>Necessary and reasonable expenses</w:t>
      </w:r>
      <w:r w:rsidRPr="00CE6C94">
        <w:rPr>
          <w:rFonts w:ascii="Arial" w:eastAsia="MS Mincho" w:hAnsi="Arial" w:cs="Arial"/>
          <w:b w:val="0"/>
          <w:bCs w:val="0"/>
          <w:i w:val="0"/>
          <w:szCs w:val="24"/>
        </w:rPr>
        <w:t xml:space="preserve"> for s</w:t>
      </w:r>
      <w:r w:rsidR="008C7D7F" w:rsidRPr="00CE6C94">
        <w:rPr>
          <w:rFonts w:ascii="Arial" w:eastAsia="MS Mincho" w:hAnsi="Arial" w:cs="Arial"/>
          <w:b w:val="0"/>
          <w:bCs w:val="0"/>
          <w:i w:val="0"/>
          <w:szCs w:val="24"/>
        </w:rPr>
        <w:t xml:space="preserve">uch development plans </w:t>
      </w:r>
      <w:r w:rsidRPr="00CE6C94">
        <w:rPr>
          <w:rFonts w:ascii="Arial" w:eastAsia="MS Mincho" w:hAnsi="Arial" w:cs="Arial"/>
          <w:b w:val="0"/>
          <w:bCs w:val="0"/>
          <w:i w:val="0"/>
          <w:szCs w:val="24"/>
        </w:rPr>
        <w:t xml:space="preserve">will be assigned </w:t>
      </w:r>
      <w:r w:rsidRPr="00CE6C94">
        <w:rPr>
          <w:rFonts w:ascii="Arial" w:eastAsia="MS Mincho" w:hAnsi="Arial" w:cs="Arial"/>
          <w:b w:val="0"/>
          <w:bCs w:val="0"/>
          <w:i w:val="0"/>
          <w:color w:val="BFBFBF" w:themeColor="background1" w:themeShade="BF"/>
          <w:szCs w:val="24"/>
        </w:rPr>
        <w:t xml:space="preserve">but </w:t>
      </w:r>
      <w:r w:rsidR="008C7D7F" w:rsidRPr="00CE6C94">
        <w:rPr>
          <w:rFonts w:ascii="Arial" w:eastAsia="MS Mincho" w:hAnsi="Arial" w:cs="Arial"/>
          <w:b w:val="0"/>
          <w:bCs w:val="0"/>
          <w:i w:val="0"/>
          <w:color w:val="BFBFBF" w:themeColor="background1" w:themeShade="BF"/>
          <w:szCs w:val="24"/>
        </w:rPr>
        <w:t xml:space="preserve">may be prioritized and/or modified </w:t>
      </w:r>
      <w:r w:rsidRPr="00CE6C94">
        <w:rPr>
          <w:rFonts w:ascii="Arial" w:eastAsia="MS Mincho" w:hAnsi="Arial" w:cs="Arial"/>
          <w:b w:val="0"/>
          <w:bCs w:val="0"/>
          <w:i w:val="0"/>
          <w:color w:val="BFBFBF" w:themeColor="background1" w:themeShade="BF"/>
          <w:szCs w:val="24"/>
        </w:rPr>
        <w:t>accordingly</w:t>
      </w:r>
      <w:r w:rsidRPr="00CE6C94">
        <w:rPr>
          <w:rFonts w:ascii="Arial" w:eastAsia="MS Mincho" w:hAnsi="Arial" w:cs="Arial"/>
          <w:b w:val="0"/>
          <w:bCs w:val="0"/>
          <w:i w:val="0"/>
          <w:szCs w:val="24"/>
        </w:rPr>
        <w:t>.</w:t>
      </w:r>
    </w:p>
    <w:p w14:paraId="3A06F170" w14:textId="074E9898" w:rsidR="007109B7" w:rsidRPr="00CE6C94" w:rsidRDefault="007109B7" w:rsidP="002050E9">
      <w:pPr>
        <w:pStyle w:val="berschrift4"/>
        <w:keepNext w:val="0"/>
        <w:keepLines w:val="0"/>
        <w:widowControl w:val="0"/>
        <w:numPr>
          <w:ilvl w:val="1"/>
          <w:numId w:val="6"/>
        </w:numPr>
        <w:tabs>
          <w:tab w:val="left" w:pos="1560"/>
        </w:tabs>
        <w:ind w:left="709" w:hanging="709"/>
        <w:rPr>
          <w:rFonts w:ascii="Arial" w:eastAsia="MS Mincho" w:hAnsi="Arial" w:cs="Arial"/>
          <w:b w:val="0"/>
          <w:bCs w:val="0"/>
          <w:i w:val="0"/>
          <w:szCs w:val="24"/>
        </w:rPr>
      </w:pPr>
      <w:r w:rsidRPr="00CE6C94">
        <w:rPr>
          <w:rFonts w:ascii="Arial" w:eastAsia="MS Mincho" w:hAnsi="Arial" w:cs="Arial"/>
          <w:b w:val="0"/>
          <w:bCs w:val="0"/>
          <w:i w:val="0"/>
          <w:szCs w:val="24"/>
        </w:rPr>
        <w:t xml:space="preserve">Licensee shall aim to continue operations of the platform under the name </w:t>
      </w:r>
      <w:r w:rsidRPr="000A3877">
        <w:rPr>
          <w:rFonts w:ascii="Arial" w:eastAsia="MS Mincho" w:hAnsi="Arial" w:cs="Arial"/>
          <w:b w:val="0"/>
          <w:bCs w:val="0"/>
          <w:i w:val="0"/>
          <w:szCs w:val="24"/>
          <w:highlight w:val="yellow"/>
        </w:rPr>
        <w:t>XYZ</w:t>
      </w:r>
      <w:r w:rsidRPr="00CE6C94">
        <w:rPr>
          <w:rFonts w:ascii="Arial" w:eastAsia="MS Mincho" w:hAnsi="Arial" w:cs="Arial"/>
          <w:b w:val="0"/>
          <w:bCs w:val="0"/>
          <w:i w:val="0"/>
          <w:szCs w:val="24"/>
        </w:rPr>
        <w:t xml:space="preserve"> and target to secure it with a trademark and other appropriate intellectual property forms within the respective region of operations under his own name. In case this is not achievable, Licensee can change the name of the platform according to their preferences with such one, which allows for such intellectual property registration. The name change can be done also partially with respect to different regions of operations (USA, Asia, other markets).</w:t>
      </w:r>
      <w:r w:rsidR="00542008" w:rsidRPr="00CE6C94">
        <w:rPr>
          <w:rFonts w:ascii="Arial" w:eastAsia="MS Mincho" w:hAnsi="Arial" w:cs="Arial"/>
          <w:b w:val="0"/>
          <w:bCs w:val="0"/>
          <w:i w:val="0"/>
          <w:szCs w:val="24"/>
        </w:rPr>
        <w:t xml:space="preserve"> For the avoidance of doubt, it is licensee</w:t>
      </w:r>
      <w:r w:rsidR="00071A07">
        <w:rPr>
          <w:rFonts w:ascii="Arial" w:eastAsia="MS Mincho" w:hAnsi="Arial" w:cs="Arial"/>
          <w:b w:val="0"/>
          <w:bCs w:val="0"/>
          <w:i w:val="0"/>
          <w:szCs w:val="24"/>
        </w:rPr>
        <w:t>’</w:t>
      </w:r>
      <w:r w:rsidR="00542008" w:rsidRPr="00CE6C94">
        <w:rPr>
          <w:rFonts w:ascii="Arial" w:eastAsia="MS Mincho" w:hAnsi="Arial" w:cs="Arial"/>
          <w:b w:val="0"/>
          <w:bCs w:val="0"/>
          <w:i w:val="0"/>
          <w:szCs w:val="24"/>
        </w:rPr>
        <w:t>s obligation to secure a domain name for the web accessibility of the platform.</w:t>
      </w:r>
    </w:p>
    <w:p w14:paraId="376930CD" w14:textId="77777777" w:rsidR="007109B7" w:rsidRPr="00CE6C94" w:rsidRDefault="007109B7" w:rsidP="007109B7">
      <w:pPr>
        <w:ind w:left="720" w:hanging="706"/>
        <w:rPr>
          <w:rFonts w:ascii="Times New Roman" w:hAnsi="Times New Roman"/>
        </w:rPr>
      </w:pPr>
      <w:bookmarkStart w:id="436" w:name="_Toc5706976"/>
      <w:bookmarkStart w:id="437" w:name="_Toc507320385"/>
      <w:r w:rsidRPr="00CE6C94">
        <w:rPr>
          <w:rFonts w:ascii="Times New Roman" w:hAnsi="Times New Roman"/>
        </w:rPr>
        <w:br w:type="page"/>
      </w:r>
    </w:p>
    <w:p w14:paraId="5981FD84" w14:textId="77777777" w:rsidR="007109B7" w:rsidRPr="00CE6C94" w:rsidRDefault="007109B7" w:rsidP="00AA4EFF">
      <w:pPr>
        <w:pStyle w:val="berschrift1"/>
        <w:numPr>
          <w:ilvl w:val="0"/>
          <w:numId w:val="0"/>
        </w:numPr>
        <w:ind w:left="360"/>
        <w:jc w:val="center"/>
        <w:rPr>
          <w:sz w:val="28"/>
        </w:rPr>
      </w:pPr>
      <w:bookmarkStart w:id="438" w:name="_Toc154569520"/>
      <w:bookmarkStart w:id="439" w:name="_Toc154570109"/>
      <w:bookmarkStart w:id="440" w:name="_Toc154838597"/>
      <w:bookmarkStart w:id="441" w:name="_Toc157356071"/>
      <w:bookmarkStart w:id="442" w:name="_Toc160633737"/>
      <w:bookmarkStart w:id="443" w:name="_Toc162087108"/>
      <w:bookmarkStart w:id="444" w:name="_Toc163825976"/>
      <w:bookmarkStart w:id="445" w:name="_Toc164176845"/>
      <w:bookmarkStart w:id="446" w:name="_Toc164442673"/>
      <w:bookmarkStart w:id="447" w:name="_Toc164442954"/>
      <w:bookmarkStart w:id="448" w:name="_Toc165220712"/>
      <w:bookmarkStart w:id="449" w:name="_Toc166152599"/>
      <w:bookmarkStart w:id="450" w:name="_Toc167015950"/>
      <w:bookmarkStart w:id="451" w:name="_Toc168242201"/>
      <w:bookmarkEnd w:id="436"/>
      <w:r w:rsidRPr="00CE6C94">
        <w:rPr>
          <w:sz w:val="28"/>
        </w:rPr>
        <w:t>SECTION II: COMMERCIAL</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AE79102" w14:textId="77777777" w:rsidR="007109B7" w:rsidRPr="00CE6C94" w:rsidRDefault="007109B7" w:rsidP="008E5248">
      <w:pPr>
        <w:pStyle w:val="Formatvorlageberschrift2"/>
      </w:pPr>
      <w:bookmarkStart w:id="452" w:name="_Toc425778186"/>
      <w:bookmarkStart w:id="453" w:name="_Toc425778498"/>
      <w:bookmarkStart w:id="454" w:name="_Toc425778810"/>
      <w:bookmarkStart w:id="455" w:name="_Toc425779122"/>
      <w:bookmarkStart w:id="456" w:name="_Toc425779936"/>
      <w:bookmarkStart w:id="457" w:name="_Toc425780145"/>
      <w:bookmarkStart w:id="458" w:name="_Toc425778188"/>
      <w:bookmarkStart w:id="459" w:name="_Toc425778500"/>
      <w:bookmarkStart w:id="460" w:name="_Toc425778812"/>
      <w:bookmarkStart w:id="461" w:name="_Toc425779124"/>
      <w:bookmarkStart w:id="462" w:name="_Toc425779938"/>
      <w:bookmarkStart w:id="463" w:name="_Toc154569521"/>
      <w:bookmarkStart w:id="464" w:name="_Toc154570110"/>
      <w:bookmarkStart w:id="465" w:name="_Toc154838598"/>
      <w:bookmarkStart w:id="466" w:name="_Toc157356072"/>
      <w:bookmarkStart w:id="467" w:name="_Toc160633738"/>
      <w:bookmarkStart w:id="468" w:name="_Toc162087109"/>
      <w:bookmarkStart w:id="469" w:name="_Toc163825977"/>
      <w:bookmarkStart w:id="470" w:name="_Toc164176846"/>
      <w:bookmarkStart w:id="471" w:name="_Toc164442674"/>
      <w:bookmarkStart w:id="472" w:name="_Toc164442955"/>
      <w:bookmarkStart w:id="473" w:name="_Toc165220713"/>
      <w:bookmarkStart w:id="474" w:name="_Toc166152600"/>
      <w:bookmarkStart w:id="475" w:name="_Toc167015951"/>
      <w:bookmarkStart w:id="476" w:name="_Toc168242202"/>
      <w:bookmarkEnd w:id="437"/>
      <w:bookmarkEnd w:id="452"/>
      <w:bookmarkEnd w:id="453"/>
      <w:bookmarkEnd w:id="454"/>
      <w:bookmarkEnd w:id="455"/>
      <w:bookmarkEnd w:id="456"/>
      <w:bookmarkEnd w:id="457"/>
      <w:bookmarkEnd w:id="458"/>
      <w:bookmarkEnd w:id="459"/>
      <w:bookmarkEnd w:id="460"/>
      <w:bookmarkEnd w:id="461"/>
      <w:bookmarkEnd w:id="462"/>
      <w:r w:rsidRPr="00CE6C94">
        <w:t>LICENSE FEES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0B2F4AF" w14:textId="327C69CA"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477" w:name="_Toc425778125"/>
      <w:bookmarkStart w:id="478" w:name="_Toc425778437"/>
      <w:bookmarkStart w:id="479" w:name="_Toc425778749"/>
      <w:bookmarkStart w:id="480" w:name="_Toc425779061"/>
      <w:bookmarkStart w:id="481" w:name="_Toc425779875"/>
      <w:bookmarkStart w:id="482" w:name="_Toc154569522"/>
      <w:bookmarkStart w:id="483" w:name="_Toc154570111"/>
      <w:bookmarkStart w:id="484" w:name="_Toc154838599"/>
      <w:bookmarkStart w:id="485" w:name="_Toc157356073"/>
      <w:bookmarkStart w:id="486" w:name="_Toc160633739"/>
      <w:bookmarkStart w:id="487" w:name="_Toc162087110"/>
      <w:bookmarkStart w:id="488" w:name="_Toc163825978"/>
      <w:bookmarkStart w:id="489" w:name="_Toc164442675"/>
      <w:bookmarkStart w:id="490" w:name="_Toc164442956"/>
      <w:bookmarkStart w:id="491" w:name="_Toc165220714"/>
      <w:bookmarkStart w:id="492" w:name="_Toc166152601"/>
      <w:bookmarkStart w:id="493" w:name="_Toc167015952"/>
      <w:bookmarkStart w:id="494" w:name="_Toc168242203"/>
      <w:bookmarkEnd w:id="477"/>
      <w:bookmarkEnd w:id="478"/>
      <w:bookmarkEnd w:id="479"/>
      <w:bookmarkEnd w:id="480"/>
      <w:bookmarkEnd w:id="481"/>
      <w:r w:rsidRPr="00CE6C94">
        <w:rPr>
          <w:b w:val="0"/>
          <w:bCs w:val="0"/>
          <w:i w:val="0"/>
          <w:iCs/>
        </w:rPr>
        <w:t xml:space="preserve">The license fees owed by Licensee to Licensor for the grant of rights hereunder are as defined below. The license fees </w:t>
      </w:r>
      <w:proofErr w:type="gramStart"/>
      <w:r w:rsidRPr="00CE6C94">
        <w:rPr>
          <w:b w:val="0"/>
          <w:bCs w:val="0"/>
          <w:i w:val="0"/>
          <w:iCs/>
        </w:rPr>
        <w:t>represents</w:t>
      </w:r>
      <w:bookmarkEnd w:id="482"/>
      <w:bookmarkEnd w:id="483"/>
      <w:bookmarkEnd w:id="484"/>
      <w:bookmarkEnd w:id="485"/>
      <w:bookmarkEnd w:id="486"/>
      <w:bookmarkEnd w:id="487"/>
      <w:bookmarkEnd w:id="488"/>
      <w:bookmarkEnd w:id="489"/>
      <w:bookmarkEnd w:id="490"/>
      <w:bookmarkEnd w:id="491"/>
      <w:bookmarkEnd w:id="492"/>
      <w:bookmarkEnd w:id="493"/>
      <w:bookmarkEnd w:id="494"/>
      <w:proofErr w:type="gramEnd"/>
    </w:p>
    <w:p w14:paraId="7C61BA42" w14:textId="0494BB23" w:rsidR="007109B7" w:rsidRPr="00CE6C94" w:rsidRDefault="007109B7" w:rsidP="00A17074">
      <w:pPr>
        <w:pStyle w:val="berschrift3"/>
        <w:keepNext w:val="0"/>
        <w:keepLines w:val="0"/>
        <w:numPr>
          <w:ilvl w:val="2"/>
          <w:numId w:val="6"/>
        </w:numPr>
        <w:tabs>
          <w:tab w:val="left" w:pos="709"/>
        </w:tabs>
        <w:ind w:left="1276" w:hanging="180"/>
        <w:jc w:val="both"/>
        <w:rPr>
          <w:rFonts w:eastAsia="MS Mincho" w:cs="Arial"/>
          <w:b w:val="0"/>
          <w:bCs w:val="0"/>
          <w:i w:val="0"/>
          <w:iCs/>
          <w:szCs w:val="24"/>
        </w:rPr>
      </w:pPr>
      <w:r w:rsidRPr="00CE6C94">
        <w:rPr>
          <w:b w:val="0"/>
          <w:bCs w:val="0"/>
          <w:i w:val="0"/>
          <w:iCs/>
        </w:rPr>
        <w:t xml:space="preserve"> </w:t>
      </w:r>
      <w:bookmarkStart w:id="495" w:name="_Toc154569523"/>
      <w:bookmarkStart w:id="496" w:name="_Toc154570112"/>
      <w:bookmarkStart w:id="497" w:name="_Toc154838600"/>
      <w:bookmarkStart w:id="498" w:name="_Toc157356074"/>
      <w:bookmarkStart w:id="499" w:name="_Toc160633740"/>
      <w:bookmarkStart w:id="500" w:name="_Toc162087111"/>
      <w:bookmarkStart w:id="501" w:name="_Toc163825979"/>
      <w:bookmarkStart w:id="502" w:name="_Toc164442676"/>
      <w:bookmarkStart w:id="503" w:name="_Toc164442957"/>
      <w:bookmarkStart w:id="504" w:name="_Toc165220715"/>
      <w:bookmarkStart w:id="505" w:name="_Toc166152602"/>
      <w:bookmarkStart w:id="506" w:name="_Toc167015953"/>
      <w:bookmarkStart w:id="507" w:name="_Toc168242204"/>
      <w:r w:rsidRPr="00CE6C94">
        <w:rPr>
          <w:b w:val="0"/>
          <w:bCs w:val="0"/>
          <w:i w:val="0"/>
          <w:iCs/>
        </w:rPr>
        <w:t xml:space="preserve">a one-time license fee: </w:t>
      </w:r>
      <w:r w:rsidRPr="00CE6C94">
        <w:rPr>
          <w:i w:val="0"/>
          <w:iCs/>
          <w:color w:val="FF0000"/>
          <w:highlight w:val="yellow"/>
        </w:rPr>
        <w:t>five</w:t>
      </w:r>
      <w:r w:rsidRPr="00CE6C94">
        <w:rPr>
          <w:b w:val="0"/>
          <w:bCs w:val="0"/>
          <w:i w:val="0"/>
          <w:iCs/>
        </w:rPr>
        <w:t xml:space="preserve"> annual instalments </w:t>
      </w:r>
      <w:proofErr w:type="spellStart"/>
      <w:r w:rsidRPr="00CE6C94">
        <w:rPr>
          <w:b w:val="0"/>
          <w:bCs w:val="0"/>
          <w:i w:val="0"/>
          <w:iCs/>
        </w:rPr>
        <w:t>totalling</w:t>
      </w:r>
      <w:proofErr w:type="spellEnd"/>
      <w:r w:rsidRPr="00CE6C94">
        <w:rPr>
          <w:b w:val="0"/>
          <w:bCs w:val="0"/>
          <w:i w:val="0"/>
          <w:iCs/>
        </w:rPr>
        <w:t xml:space="preserve"> </w:t>
      </w:r>
      <w:r w:rsidRPr="00CE6C94">
        <w:rPr>
          <w:i w:val="0"/>
          <w:iCs/>
          <w:color w:val="FF0000"/>
          <w:highlight w:val="yellow"/>
        </w:rPr>
        <w:t>X</w:t>
      </w:r>
      <w:r w:rsidRPr="00CE6C94">
        <w:rPr>
          <w:b w:val="0"/>
          <w:bCs w:val="0"/>
          <w:i w:val="0"/>
          <w:iCs/>
        </w:rPr>
        <w:t>€</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4C336A44" w14:textId="2575E2F1" w:rsidR="007109B7" w:rsidRPr="00CE6C94" w:rsidRDefault="007A55AD" w:rsidP="00A17074">
      <w:pPr>
        <w:pStyle w:val="berschrift3"/>
        <w:keepNext w:val="0"/>
        <w:keepLines w:val="0"/>
        <w:numPr>
          <w:ilvl w:val="3"/>
          <w:numId w:val="6"/>
        </w:numPr>
        <w:tabs>
          <w:tab w:val="left" w:pos="709"/>
        </w:tabs>
        <w:ind w:left="1701" w:hanging="360"/>
        <w:jc w:val="both"/>
        <w:rPr>
          <w:rFonts w:eastAsia="MS Mincho" w:cs="Arial"/>
          <w:b w:val="0"/>
          <w:bCs w:val="0"/>
          <w:i w:val="0"/>
          <w:iCs/>
          <w:szCs w:val="24"/>
        </w:rPr>
      </w:pPr>
      <w:bookmarkStart w:id="508" w:name="_Toc154569524"/>
      <w:bookmarkStart w:id="509" w:name="_Toc154570113"/>
      <w:bookmarkStart w:id="510" w:name="_Toc154838601"/>
      <w:bookmarkStart w:id="511" w:name="_Toc157356075"/>
      <w:bookmarkStart w:id="512" w:name="_Toc160633741"/>
      <w:bookmarkStart w:id="513" w:name="_Toc162087112"/>
      <w:bookmarkStart w:id="514" w:name="_Toc163825980"/>
      <w:bookmarkStart w:id="515" w:name="_Toc164442677"/>
      <w:bookmarkStart w:id="516" w:name="_Toc164442958"/>
      <w:bookmarkStart w:id="517" w:name="_Toc165220716"/>
      <w:bookmarkStart w:id="518" w:name="_Toc166152603"/>
      <w:bookmarkStart w:id="519" w:name="_Toc167015954"/>
      <w:bookmarkStart w:id="520" w:name="_Toc168242205"/>
      <w:r w:rsidRPr="00CE6C94">
        <w:rPr>
          <w:rFonts w:eastAsia="MS Mincho" w:cs="Arial"/>
          <w:i w:val="0"/>
          <w:iCs/>
          <w:color w:val="FF0000"/>
          <w:szCs w:val="24"/>
          <w:highlight w:val="yellow"/>
        </w:rPr>
        <w:t>Y</w:t>
      </w:r>
      <w:r w:rsidR="007109B7" w:rsidRPr="00CE6C94">
        <w:rPr>
          <w:rFonts w:eastAsia="MS Mincho" w:cs="Arial"/>
          <w:b w:val="0"/>
          <w:bCs w:val="0"/>
          <w:i w:val="0"/>
          <w:iCs/>
          <w:szCs w:val="24"/>
        </w:rPr>
        <w:t xml:space="preserve">€ due with transfer of Licensed Product or at the latest </w:t>
      </w:r>
      <w:r w:rsidR="007109B7" w:rsidRPr="000A3877">
        <w:rPr>
          <w:rFonts w:eastAsia="MS Mincho" w:cs="Arial"/>
          <w:b w:val="0"/>
          <w:bCs w:val="0"/>
          <w:i w:val="0"/>
          <w:iCs/>
          <w:szCs w:val="24"/>
          <w:highlight w:val="yellow"/>
        </w:rPr>
        <w:t>1.1.2024</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6B8088F1" w14:textId="725CAC05" w:rsidR="007109B7" w:rsidRPr="00CE6C94" w:rsidRDefault="007A55AD" w:rsidP="00A17074">
      <w:pPr>
        <w:pStyle w:val="berschrift3"/>
        <w:keepNext w:val="0"/>
        <w:keepLines w:val="0"/>
        <w:numPr>
          <w:ilvl w:val="3"/>
          <w:numId w:val="6"/>
        </w:numPr>
        <w:tabs>
          <w:tab w:val="left" w:pos="709"/>
        </w:tabs>
        <w:ind w:left="1701" w:hanging="360"/>
        <w:jc w:val="both"/>
        <w:rPr>
          <w:rFonts w:eastAsia="MS Mincho" w:cs="Arial"/>
          <w:b w:val="0"/>
          <w:bCs w:val="0"/>
          <w:i w:val="0"/>
          <w:iCs/>
          <w:szCs w:val="24"/>
        </w:rPr>
      </w:pPr>
      <w:bookmarkStart w:id="521" w:name="_Toc154569525"/>
      <w:bookmarkStart w:id="522" w:name="_Toc154570114"/>
      <w:bookmarkStart w:id="523" w:name="_Toc154838602"/>
      <w:bookmarkStart w:id="524" w:name="_Toc157356076"/>
      <w:bookmarkStart w:id="525" w:name="_Toc160633742"/>
      <w:bookmarkStart w:id="526" w:name="_Toc162087113"/>
      <w:bookmarkStart w:id="527" w:name="_Toc163825981"/>
      <w:bookmarkStart w:id="528" w:name="_Toc164442678"/>
      <w:bookmarkStart w:id="529" w:name="_Toc164442959"/>
      <w:bookmarkStart w:id="530" w:name="_Toc165220717"/>
      <w:bookmarkStart w:id="531" w:name="_Toc166152604"/>
      <w:bookmarkStart w:id="532" w:name="_Toc167015955"/>
      <w:bookmarkStart w:id="533" w:name="_Toc168242206"/>
      <w:r w:rsidRPr="00CE6C94">
        <w:rPr>
          <w:rFonts w:eastAsia="MS Mincho" w:cs="Arial"/>
          <w:i w:val="0"/>
          <w:iCs/>
          <w:color w:val="FF0000"/>
          <w:szCs w:val="24"/>
          <w:highlight w:val="yellow"/>
        </w:rPr>
        <w:t>Y</w:t>
      </w:r>
      <w:r w:rsidR="007109B7" w:rsidRPr="00CE6C94">
        <w:rPr>
          <w:rFonts w:eastAsia="MS Mincho" w:cs="Arial"/>
          <w:b w:val="0"/>
          <w:bCs w:val="0"/>
          <w:i w:val="0"/>
          <w:iCs/>
          <w:szCs w:val="24"/>
        </w:rPr>
        <w:t xml:space="preserve">€ due </w:t>
      </w:r>
      <w:r w:rsidR="00A8213F" w:rsidRPr="00CE6C94">
        <w:rPr>
          <w:rFonts w:eastAsia="MS Mincho" w:cs="Arial"/>
          <w:b w:val="0"/>
          <w:bCs w:val="0"/>
          <w:i w:val="0"/>
          <w:iCs/>
          <w:szCs w:val="24"/>
        </w:rPr>
        <w:t>3</w:t>
      </w:r>
      <w:r w:rsidR="007109B7" w:rsidRPr="00CE6C94">
        <w:rPr>
          <w:rFonts w:eastAsia="MS Mincho" w:cs="Arial"/>
          <w:b w:val="0"/>
          <w:bCs w:val="0"/>
          <w:i w:val="0"/>
          <w:iCs/>
          <w:szCs w:val="24"/>
        </w:rPr>
        <w:t>1.1</w:t>
      </w:r>
      <w:r w:rsidR="00A8213F" w:rsidRPr="00CE6C94">
        <w:rPr>
          <w:rFonts w:eastAsia="MS Mincho" w:cs="Arial"/>
          <w:b w:val="0"/>
          <w:bCs w:val="0"/>
          <w:i w:val="0"/>
          <w:iCs/>
          <w:szCs w:val="24"/>
        </w:rPr>
        <w:t>2</w:t>
      </w:r>
      <w:r w:rsidR="007109B7" w:rsidRPr="00CE6C94">
        <w:rPr>
          <w:rFonts w:eastAsia="MS Mincho" w:cs="Arial"/>
          <w:b w:val="0"/>
          <w:bCs w:val="0"/>
          <w:i w:val="0"/>
          <w:iCs/>
          <w:szCs w:val="24"/>
        </w:rPr>
        <w:t>.202</w:t>
      </w:r>
      <w:r w:rsidR="00A8213F" w:rsidRPr="00CE6C94">
        <w:rPr>
          <w:rFonts w:eastAsia="MS Mincho" w:cs="Arial"/>
          <w:b w:val="0"/>
          <w:bCs w:val="0"/>
          <w:i w:val="0"/>
          <w:iCs/>
          <w:szCs w:val="24"/>
        </w:rPr>
        <w:t>4</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3D128860" w14:textId="688E5F7E" w:rsidR="007109B7" w:rsidRPr="00CE6C94" w:rsidRDefault="007A55AD" w:rsidP="00A17074">
      <w:pPr>
        <w:pStyle w:val="berschrift3"/>
        <w:keepNext w:val="0"/>
        <w:keepLines w:val="0"/>
        <w:numPr>
          <w:ilvl w:val="3"/>
          <w:numId w:val="6"/>
        </w:numPr>
        <w:tabs>
          <w:tab w:val="left" w:pos="709"/>
        </w:tabs>
        <w:ind w:left="1701" w:hanging="360"/>
        <w:jc w:val="both"/>
        <w:rPr>
          <w:rFonts w:eastAsia="MS Mincho" w:cs="Arial"/>
          <w:b w:val="0"/>
          <w:bCs w:val="0"/>
          <w:i w:val="0"/>
          <w:iCs/>
          <w:szCs w:val="24"/>
        </w:rPr>
      </w:pPr>
      <w:bookmarkStart w:id="534" w:name="_Toc154569526"/>
      <w:bookmarkStart w:id="535" w:name="_Toc154570115"/>
      <w:bookmarkStart w:id="536" w:name="_Toc154838603"/>
      <w:bookmarkStart w:id="537" w:name="_Toc157356077"/>
      <w:bookmarkStart w:id="538" w:name="_Toc160633743"/>
      <w:bookmarkStart w:id="539" w:name="_Toc162087114"/>
      <w:bookmarkStart w:id="540" w:name="_Toc163825982"/>
      <w:bookmarkStart w:id="541" w:name="_Toc164442679"/>
      <w:bookmarkStart w:id="542" w:name="_Toc164442960"/>
      <w:bookmarkStart w:id="543" w:name="_Toc165220718"/>
      <w:bookmarkStart w:id="544" w:name="_Toc166152605"/>
      <w:bookmarkStart w:id="545" w:name="_Toc167015956"/>
      <w:bookmarkStart w:id="546" w:name="_Toc168242207"/>
      <w:r w:rsidRPr="00CE6C94">
        <w:rPr>
          <w:rFonts w:eastAsia="MS Mincho" w:cs="Arial"/>
          <w:i w:val="0"/>
          <w:iCs/>
          <w:color w:val="FF0000"/>
          <w:szCs w:val="24"/>
          <w:highlight w:val="yellow"/>
        </w:rPr>
        <w:t>Y</w:t>
      </w:r>
      <w:r w:rsidR="007109B7" w:rsidRPr="00CE6C94">
        <w:rPr>
          <w:rFonts w:eastAsia="MS Mincho" w:cs="Arial"/>
          <w:b w:val="0"/>
          <w:bCs w:val="0"/>
          <w:i w:val="0"/>
          <w:iCs/>
          <w:szCs w:val="24"/>
        </w:rPr>
        <w:t xml:space="preserve">€ due </w:t>
      </w:r>
      <w:r w:rsidR="00A8213F" w:rsidRPr="00CE6C94">
        <w:rPr>
          <w:rFonts w:eastAsia="MS Mincho" w:cs="Arial"/>
          <w:b w:val="0"/>
          <w:bCs w:val="0"/>
          <w:i w:val="0"/>
          <w:iCs/>
          <w:szCs w:val="24"/>
        </w:rPr>
        <w:t>31.12.2025</w:t>
      </w:r>
      <w:bookmarkEnd w:id="534"/>
      <w:bookmarkEnd w:id="535"/>
      <w:bookmarkEnd w:id="536"/>
      <w:bookmarkEnd w:id="537"/>
      <w:bookmarkEnd w:id="538"/>
      <w:bookmarkEnd w:id="539"/>
      <w:bookmarkEnd w:id="540"/>
      <w:bookmarkEnd w:id="541"/>
      <w:bookmarkEnd w:id="542"/>
      <w:bookmarkEnd w:id="543"/>
      <w:bookmarkEnd w:id="544"/>
      <w:bookmarkEnd w:id="545"/>
      <w:bookmarkEnd w:id="546"/>
    </w:p>
    <w:p w14:paraId="0B06AA6A" w14:textId="43DF7619" w:rsidR="007109B7" w:rsidRPr="00CE6C94" w:rsidRDefault="007A55AD" w:rsidP="00A17074">
      <w:pPr>
        <w:pStyle w:val="berschrift3"/>
        <w:keepNext w:val="0"/>
        <w:keepLines w:val="0"/>
        <w:numPr>
          <w:ilvl w:val="3"/>
          <w:numId w:val="6"/>
        </w:numPr>
        <w:tabs>
          <w:tab w:val="left" w:pos="709"/>
        </w:tabs>
        <w:ind w:left="1701" w:hanging="360"/>
        <w:jc w:val="both"/>
        <w:rPr>
          <w:rFonts w:eastAsia="MS Mincho" w:cs="Arial"/>
          <w:b w:val="0"/>
          <w:bCs w:val="0"/>
          <w:i w:val="0"/>
          <w:iCs/>
          <w:szCs w:val="24"/>
        </w:rPr>
      </w:pPr>
      <w:bookmarkStart w:id="547" w:name="_Toc154569527"/>
      <w:bookmarkStart w:id="548" w:name="_Toc154570116"/>
      <w:bookmarkStart w:id="549" w:name="_Toc154838604"/>
      <w:bookmarkStart w:id="550" w:name="_Toc157356078"/>
      <w:bookmarkStart w:id="551" w:name="_Toc160633744"/>
      <w:bookmarkStart w:id="552" w:name="_Toc162087115"/>
      <w:bookmarkStart w:id="553" w:name="_Toc163825983"/>
      <w:bookmarkStart w:id="554" w:name="_Toc164442680"/>
      <w:bookmarkStart w:id="555" w:name="_Toc164442961"/>
      <w:bookmarkStart w:id="556" w:name="_Toc165220719"/>
      <w:bookmarkStart w:id="557" w:name="_Toc166152606"/>
      <w:bookmarkStart w:id="558" w:name="_Toc167015957"/>
      <w:bookmarkStart w:id="559" w:name="_Toc168242208"/>
      <w:r w:rsidRPr="00CE6C94">
        <w:rPr>
          <w:rFonts w:eastAsia="MS Mincho" w:cs="Arial"/>
          <w:i w:val="0"/>
          <w:iCs/>
          <w:color w:val="FF0000"/>
          <w:szCs w:val="24"/>
          <w:highlight w:val="yellow"/>
        </w:rPr>
        <w:t>Y</w:t>
      </w:r>
      <w:r w:rsidR="007109B7" w:rsidRPr="00CE6C94">
        <w:rPr>
          <w:rFonts w:eastAsia="MS Mincho" w:cs="Arial"/>
          <w:b w:val="0"/>
          <w:bCs w:val="0"/>
          <w:i w:val="0"/>
          <w:iCs/>
          <w:szCs w:val="24"/>
        </w:rPr>
        <w:t xml:space="preserve">€ due </w:t>
      </w:r>
      <w:r w:rsidR="00A8213F" w:rsidRPr="00CE6C94">
        <w:rPr>
          <w:rFonts w:eastAsia="MS Mincho" w:cs="Arial"/>
          <w:b w:val="0"/>
          <w:bCs w:val="0"/>
          <w:i w:val="0"/>
          <w:iCs/>
          <w:szCs w:val="24"/>
        </w:rPr>
        <w:t>31.12.2026</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19C44854" w14:textId="36D47C56" w:rsidR="007109B7" w:rsidRPr="00CE6C94" w:rsidRDefault="007A55AD" w:rsidP="00A17074">
      <w:pPr>
        <w:pStyle w:val="berschrift3"/>
        <w:keepNext w:val="0"/>
        <w:keepLines w:val="0"/>
        <w:numPr>
          <w:ilvl w:val="3"/>
          <w:numId w:val="6"/>
        </w:numPr>
        <w:tabs>
          <w:tab w:val="left" w:pos="709"/>
        </w:tabs>
        <w:ind w:left="1701" w:hanging="360"/>
        <w:jc w:val="both"/>
        <w:rPr>
          <w:rFonts w:eastAsia="MS Mincho" w:cs="Arial"/>
          <w:b w:val="0"/>
          <w:bCs w:val="0"/>
          <w:i w:val="0"/>
          <w:iCs/>
          <w:szCs w:val="24"/>
        </w:rPr>
      </w:pPr>
      <w:bookmarkStart w:id="560" w:name="_Toc154569528"/>
      <w:bookmarkStart w:id="561" w:name="_Toc154570117"/>
      <w:bookmarkStart w:id="562" w:name="_Toc154838605"/>
      <w:bookmarkStart w:id="563" w:name="_Toc157356079"/>
      <w:bookmarkStart w:id="564" w:name="_Toc160633745"/>
      <w:bookmarkStart w:id="565" w:name="_Toc162087116"/>
      <w:bookmarkStart w:id="566" w:name="_Toc163825984"/>
      <w:bookmarkStart w:id="567" w:name="_Toc164442681"/>
      <w:bookmarkStart w:id="568" w:name="_Toc164442962"/>
      <w:bookmarkStart w:id="569" w:name="_Toc165220720"/>
      <w:bookmarkStart w:id="570" w:name="_Toc166152607"/>
      <w:bookmarkStart w:id="571" w:name="_Toc167015958"/>
      <w:bookmarkStart w:id="572" w:name="_Toc168242209"/>
      <w:r w:rsidRPr="00CE6C94">
        <w:rPr>
          <w:rFonts w:eastAsia="MS Mincho" w:cs="Arial"/>
          <w:i w:val="0"/>
          <w:iCs/>
          <w:color w:val="FF0000"/>
          <w:szCs w:val="24"/>
          <w:highlight w:val="yellow"/>
        </w:rPr>
        <w:t>Y</w:t>
      </w:r>
      <w:r w:rsidR="007109B7" w:rsidRPr="00CE6C94">
        <w:rPr>
          <w:rFonts w:eastAsia="MS Mincho" w:cs="Arial"/>
          <w:b w:val="0"/>
          <w:bCs w:val="0"/>
          <w:i w:val="0"/>
          <w:iCs/>
          <w:szCs w:val="24"/>
        </w:rPr>
        <w:t xml:space="preserve">€ due </w:t>
      </w:r>
      <w:r w:rsidR="00A8213F" w:rsidRPr="00CE6C94">
        <w:rPr>
          <w:rFonts w:eastAsia="MS Mincho" w:cs="Arial"/>
          <w:b w:val="0"/>
          <w:bCs w:val="0"/>
          <w:i w:val="0"/>
          <w:iCs/>
          <w:szCs w:val="24"/>
        </w:rPr>
        <w:t>31.12.2027</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0F7A3A97" w14:textId="7A613F6A" w:rsidR="007109B7" w:rsidRPr="00CE6C94" w:rsidRDefault="007109B7" w:rsidP="00A17074">
      <w:pPr>
        <w:pStyle w:val="berschrift3"/>
        <w:keepNext w:val="0"/>
        <w:keepLines w:val="0"/>
        <w:numPr>
          <w:ilvl w:val="2"/>
          <w:numId w:val="6"/>
        </w:numPr>
        <w:tabs>
          <w:tab w:val="left" w:pos="709"/>
        </w:tabs>
        <w:ind w:left="1276" w:hanging="180"/>
        <w:jc w:val="both"/>
        <w:rPr>
          <w:rFonts w:eastAsia="MS Mincho" w:cs="Arial"/>
          <w:b w:val="0"/>
          <w:bCs w:val="0"/>
          <w:i w:val="0"/>
          <w:iCs/>
          <w:szCs w:val="24"/>
        </w:rPr>
      </w:pPr>
      <w:bookmarkStart w:id="573" w:name="_Toc154569529"/>
      <w:bookmarkStart w:id="574" w:name="_Toc154570118"/>
      <w:bookmarkStart w:id="575" w:name="_Toc154838606"/>
      <w:bookmarkStart w:id="576" w:name="_Toc157356080"/>
      <w:bookmarkStart w:id="577" w:name="_Toc160633746"/>
      <w:bookmarkStart w:id="578" w:name="_Toc162087117"/>
      <w:bookmarkStart w:id="579" w:name="_Toc163825985"/>
      <w:bookmarkStart w:id="580" w:name="_Toc164442682"/>
      <w:bookmarkStart w:id="581" w:name="_Toc164442963"/>
      <w:bookmarkStart w:id="582" w:name="_Toc165220721"/>
      <w:bookmarkStart w:id="583" w:name="_Toc166152608"/>
      <w:bookmarkStart w:id="584" w:name="_Toc167015959"/>
      <w:bookmarkStart w:id="585" w:name="_Toc168242210"/>
      <w:r w:rsidRPr="00CE6C94">
        <w:rPr>
          <w:b w:val="0"/>
          <w:bCs w:val="0"/>
          <w:i w:val="0"/>
          <w:iCs/>
        </w:rPr>
        <w:t>An ongoing fee as percentage of the annual turnover for the duration of Licensor’s support pursuant to Article 5.</w:t>
      </w:r>
      <w:bookmarkEnd w:id="573"/>
      <w:bookmarkEnd w:id="574"/>
      <w:bookmarkEnd w:id="575"/>
      <w:r w:rsidR="007B3444" w:rsidRPr="00CE6C94">
        <w:rPr>
          <w:b w:val="0"/>
          <w:bCs w:val="0"/>
          <w:i w:val="0"/>
          <w:iCs/>
        </w:rPr>
        <w:t>4</w:t>
      </w:r>
      <w:bookmarkEnd w:id="576"/>
      <w:bookmarkEnd w:id="577"/>
      <w:bookmarkEnd w:id="578"/>
      <w:bookmarkEnd w:id="579"/>
      <w:bookmarkEnd w:id="580"/>
      <w:bookmarkEnd w:id="581"/>
      <w:bookmarkEnd w:id="582"/>
      <w:bookmarkEnd w:id="583"/>
      <w:bookmarkEnd w:id="584"/>
      <w:bookmarkEnd w:id="585"/>
    </w:p>
    <w:p w14:paraId="5F265924" w14:textId="5A01286B" w:rsidR="007109B7" w:rsidRPr="00CE6C94" w:rsidRDefault="007109B7" w:rsidP="00A17074">
      <w:pPr>
        <w:pStyle w:val="berschrift3"/>
        <w:keepNext w:val="0"/>
        <w:keepLines w:val="0"/>
        <w:numPr>
          <w:ilvl w:val="3"/>
          <w:numId w:val="6"/>
        </w:numPr>
        <w:tabs>
          <w:tab w:val="left" w:pos="709"/>
        </w:tabs>
        <w:spacing w:before="240"/>
        <w:ind w:left="1701" w:hanging="360"/>
        <w:jc w:val="both"/>
        <w:rPr>
          <w:rFonts w:eastAsia="MS Mincho" w:cs="Arial"/>
          <w:b w:val="0"/>
          <w:bCs w:val="0"/>
          <w:i w:val="0"/>
          <w:szCs w:val="24"/>
        </w:rPr>
      </w:pPr>
      <w:bookmarkStart w:id="586" w:name="_Toc154569530"/>
      <w:bookmarkStart w:id="587" w:name="_Toc154570119"/>
      <w:bookmarkStart w:id="588" w:name="_Toc154838607"/>
      <w:bookmarkStart w:id="589" w:name="_Toc157356081"/>
      <w:bookmarkStart w:id="590" w:name="_Toc160633747"/>
      <w:bookmarkStart w:id="591" w:name="_Toc162087118"/>
      <w:bookmarkStart w:id="592" w:name="_Toc163825986"/>
      <w:bookmarkStart w:id="593" w:name="_Toc164442683"/>
      <w:bookmarkStart w:id="594" w:name="_Toc164442964"/>
      <w:bookmarkStart w:id="595" w:name="_Toc165220722"/>
      <w:bookmarkStart w:id="596" w:name="_Toc166152609"/>
      <w:bookmarkStart w:id="597" w:name="_Toc167015960"/>
      <w:bookmarkStart w:id="598" w:name="_Toc168242211"/>
      <w:r w:rsidRPr="00CE6C94">
        <w:rPr>
          <w:rFonts w:eastAsia="MS Mincho" w:cs="Arial"/>
          <w:b w:val="0"/>
          <w:bCs w:val="0"/>
          <w:i w:val="0"/>
          <w:szCs w:val="24"/>
        </w:rPr>
        <w:t>Licensee shall grant a fee in proportion to the total turnover which Licensee achieves with Licensed Product in any Calendar Year, where such total annual turnover shall be determined based on the volume of all business of whatever nature which accrues from the use of Licensed Product by customers of Licensee</w:t>
      </w:r>
      <w:r w:rsidRPr="00CE6C94">
        <w:rPr>
          <w:b w:val="0"/>
          <w:bCs w:val="0"/>
          <w:i w:val="0"/>
          <w:snapToGrid w:val="0"/>
        </w:rPr>
        <w:t>. The calculation shall be made on the bas</w:t>
      </w:r>
      <w:r w:rsidR="00A8213F" w:rsidRPr="00CE6C94">
        <w:rPr>
          <w:b w:val="0"/>
          <w:bCs w:val="0"/>
          <w:i w:val="0"/>
          <w:snapToGrid w:val="0"/>
        </w:rPr>
        <w:t>e</w:t>
      </w:r>
      <w:r w:rsidRPr="00CE6C94">
        <w:rPr>
          <w:b w:val="0"/>
          <w:bCs w:val="0"/>
          <w:i w:val="0"/>
          <w:snapToGrid w:val="0"/>
        </w:rPr>
        <w:t xml:space="preserve"> of the following scheme</w:t>
      </w:r>
      <w:r w:rsidRPr="00CE6C94">
        <w:rPr>
          <w:rFonts w:eastAsia="MS Mincho" w:cs="Arial"/>
          <w:b w:val="0"/>
          <w:bCs w:val="0"/>
          <w:i w:val="0"/>
          <w:szCs w:val="24"/>
        </w:rPr>
        <w:t>:</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5D36B350" w14:textId="506A66C9" w:rsidR="007109B7" w:rsidRPr="00CE6C94" w:rsidRDefault="007109B7" w:rsidP="009C04EB">
      <w:pPr>
        <w:pStyle w:val="berschrift3"/>
        <w:keepNext w:val="0"/>
        <w:keepLines w:val="0"/>
        <w:numPr>
          <w:ilvl w:val="0"/>
          <w:numId w:val="0"/>
        </w:numPr>
        <w:tabs>
          <w:tab w:val="left" w:pos="709"/>
        </w:tabs>
        <w:spacing w:before="240"/>
        <w:ind w:left="1728"/>
        <w:jc w:val="both"/>
        <w:rPr>
          <w:rFonts w:eastAsia="MS Mincho" w:cs="Arial"/>
          <w:b w:val="0"/>
          <w:bCs w:val="0"/>
          <w:i w:val="0"/>
          <w:szCs w:val="24"/>
        </w:rPr>
      </w:pPr>
      <w:bookmarkStart w:id="599" w:name="_Toc154569531"/>
      <w:bookmarkStart w:id="600" w:name="_Toc154570120"/>
      <w:bookmarkStart w:id="601" w:name="_Toc154838608"/>
      <w:bookmarkStart w:id="602" w:name="_Toc157356082"/>
      <w:bookmarkStart w:id="603" w:name="_Toc160633748"/>
      <w:bookmarkStart w:id="604" w:name="_Toc162087119"/>
      <w:bookmarkStart w:id="605" w:name="_Toc163825987"/>
      <w:bookmarkStart w:id="606" w:name="_Toc164442684"/>
      <w:bookmarkStart w:id="607" w:name="_Toc164442965"/>
      <w:bookmarkStart w:id="608" w:name="_Toc165220723"/>
      <w:bookmarkStart w:id="609" w:name="_Toc166152610"/>
      <w:bookmarkStart w:id="610" w:name="_Toc167015961"/>
      <w:bookmarkStart w:id="611" w:name="_Toc168242212"/>
      <w:r w:rsidRPr="00CE6C94">
        <w:rPr>
          <w:rFonts w:eastAsia="MS Mincho" w:cs="Arial"/>
          <w:i w:val="0"/>
          <w:color w:val="FF0000"/>
          <w:szCs w:val="24"/>
          <w:highlight w:val="yellow"/>
        </w:rPr>
        <w:t>Y.</w:t>
      </w:r>
      <w:r w:rsidR="00A8213F" w:rsidRPr="00CE6C94">
        <w:rPr>
          <w:rFonts w:eastAsia="MS Mincho" w:cs="Arial"/>
          <w:i w:val="0"/>
          <w:color w:val="FF0000"/>
          <w:szCs w:val="24"/>
          <w:highlight w:val="yellow"/>
        </w:rPr>
        <w:t>Z</w:t>
      </w:r>
      <w:r w:rsidRPr="00CE6C94">
        <w:rPr>
          <w:rFonts w:eastAsia="MS Mincho" w:cs="Arial"/>
          <w:i w:val="0"/>
          <w:color w:val="FF0000"/>
          <w:szCs w:val="24"/>
          <w:highlight w:val="yellow"/>
        </w:rPr>
        <w:t xml:space="preserve"> (Y point </w:t>
      </w:r>
      <w:r w:rsidR="00A8213F" w:rsidRPr="00CE6C94">
        <w:rPr>
          <w:rFonts w:eastAsia="MS Mincho" w:cs="Arial"/>
          <w:i w:val="0"/>
          <w:color w:val="FF0000"/>
          <w:szCs w:val="24"/>
          <w:highlight w:val="yellow"/>
        </w:rPr>
        <w:t>Z</w:t>
      </w:r>
      <w:r w:rsidRPr="00CE6C94">
        <w:rPr>
          <w:rFonts w:eastAsia="MS Mincho" w:cs="Arial"/>
          <w:i w:val="0"/>
          <w:color w:val="FF0000"/>
          <w:szCs w:val="24"/>
          <w:highlight w:val="yellow"/>
        </w:rPr>
        <w:t>)</w:t>
      </w:r>
      <w:r w:rsidRPr="00CE6C94">
        <w:rPr>
          <w:rFonts w:eastAsia="MS Mincho" w:cs="Arial"/>
          <w:b w:val="0"/>
          <w:bCs w:val="0"/>
          <w:i w:val="0"/>
          <w:szCs w:val="24"/>
        </w:rPr>
        <w:t xml:space="preserve"> percent on the total </w:t>
      </w:r>
      <w:r w:rsidR="00A8213F" w:rsidRPr="00CE6C94">
        <w:rPr>
          <w:rFonts w:eastAsia="MS Mincho" w:cs="Arial"/>
          <w:b w:val="0"/>
          <w:bCs w:val="0"/>
          <w:i w:val="0"/>
          <w:szCs w:val="24"/>
        </w:rPr>
        <w:t xml:space="preserve">annual </w:t>
      </w:r>
      <w:r w:rsidRPr="00CE6C94">
        <w:rPr>
          <w:rFonts w:eastAsia="MS Mincho" w:cs="Arial"/>
          <w:b w:val="0"/>
          <w:bCs w:val="0"/>
          <w:i w:val="0"/>
          <w:szCs w:val="24"/>
        </w:rPr>
        <w:t>turnover as described above.</w:t>
      </w:r>
      <w:bookmarkEnd w:id="599"/>
      <w:bookmarkEnd w:id="600"/>
      <w:bookmarkEnd w:id="601"/>
      <w:bookmarkEnd w:id="602"/>
      <w:bookmarkEnd w:id="603"/>
      <w:bookmarkEnd w:id="604"/>
      <w:bookmarkEnd w:id="605"/>
      <w:bookmarkEnd w:id="606"/>
      <w:bookmarkEnd w:id="607"/>
      <w:bookmarkEnd w:id="608"/>
      <w:bookmarkEnd w:id="609"/>
      <w:bookmarkEnd w:id="610"/>
      <w:bookmarkEnd w:id="611"/>
      <w:r w:rsidRPr="00CE6C94">
        <w:rPr>
          <w:rFonts w:eastAsia="MS Mincho" w:cs="Arial"/>
          <w:b w:val="0"/>
          <w:bCs w:val="0"/>
          <w:i w:val="0"/>
          <w:szCs w:val="24"/>
        </w:rPr>
        <w:t xml:space="preserve"> </w:t>
      </w:r>
    </w:p>
    <w:p w14:paraId="1689D9DC" w14:textId="732E1709" w:rsidR="007109B7" w:rsidRPr="00CE6C94" w:rsidRDefault="007109B7" w:rsidP="00A17074">
      <w:pPr>
        <w:pStyle w:val="berschrift3"/>
        <w:keepNext w:val="0"/>
        <w:keepLines w:val="0"/>
        <w:numPr>
          <w:ilvl w:val="3"/>
          <w:numId w:val="6"/>
        </w:numPr>
        <w:tabs>
          <w:tab w:val="left" w:pos="709"/>
        </w:tabs>
        <w:spacing w:before="240"/>
        <w:ind w:left="1701" w:hanging="360"/>
        <w:jc w:val="both"/>
        <w:rPr>
          <w:rFonts w:eastAsia="MS Mincho" w:cs="Arial"/>
          <w:b w:val="0"/>
          <w:bCs w:val="0"/>
          <w:i w:val="0"/>
          <w:szCs w:val="24"/>
        </w:rPr>
      </w:pPr>
      <w:bookmarkStart w:id="612" w:name="_Toc154569532"/>
      <w:bookmarkStart w:id="613" w:name="_Toc154570121"/>
      <w:bookmarkStart w:id="614" w:name="_Toc154838609"/>
      <w:bookmarkStart w:id="615" w:name="_Toc157356083"/>
      <w:bookmarkStart w:id="616" w:name="_Toc160633749"/>
      <w:bookmarkStart w:id="617" w:name="_Toc162087120"/>
      <w:bookmarkStart w:id="618" w:name="_Toc163825988"/>
      <w:bookmarkStart w:id="619" w:name="_Toc164442685"/>
      <w:bookmarkStart w:id="620" w:name="_Toc164442966"/>
      <w:bookmarkStart w:id="621" w:name="_Toc165220724"/>
      <w:bookmarkStart w:id="622" w:name="_Toc166152611"/>
      <w:bookmarkStart w:id="623" w:name="_Toc167015962"/>
      <w:bookmarkStart w:id="624" w:name="_Toc168242213"/>
      <w:r w:rsidRPr="00CE6C94">
        <w:rPr>
          <w:rFonts w:eastAsia="MS Mincho" w:cs="Arial"/>
          <w:b w:val="0"/>
          <w:bCs w:val="0"/>
          <w:i w:val="0"/>
          <w:szCs w:val="24"/>
        </w:rPr>
        <w:t>At the end of each Calendar Year, at the latest on January 31</w:t>
      </w:r>
      <w:r w:rsidRPr="00CE6C94">
        <w:rPr>
          <w:rFonts w:eastAsia="MS Mincho" w:cs="Arial"/>
          <w:b w:val="0"/>
          <w:bCs w:val="0"/>
          <w:i w:val="0"/>
          <w:szCs w:val="24"/>
          <w:vertAlign w:val="superscript"/>
        </w:rPr>
        <w:t>st</w:t>
      </w:r>
      <w:r w:rsidRPr="00CE6C94">
        <w:rPr>
          <w:rFonts w:eastAsia="MS Mincho" w:cs="Arial"/>
          <w:b w:val="0"/>
          <w:bCs w:val="0"/>
          <w:i w:val="0"/>
          <w:szCs w:val="24"/>
        </w:rPr>
        <w:t xml:space="preserve"> of the following Calendar Year, Licensee shall submit to Licensor an overview of </w:t>
      </w:r>
      <w:r w:rsidR="00A8213F" w:rsidRPr="00CE6C94">
        <w:rPr>
          <w:rFonts w:eastAsia="MS Mincho" w:cs="Arial"/>
          <w:b w:val="0"/>
          <w:bCs w:val="0"/>
          <w:i w:val="0"/>
          <w:szCs w:val="24"/>
        </w:rPr>
        <w:t>the</w:t>
      </w:r>
      <w:r w:rsidRPr="00CE6C94">
        <w:rPr>
          <w:rFonts w:eastAsia="MS Mincho" w:cs="Arial"/>
          <w:b w:val="0"/>
          <w:bCs w:val="0"/>
          <w:i w:val="0"/>
          <w:szCs w:val="24"/>
        </w:rPr>
        <w:t xml:space="preserve"> annual turnover</w:t>
      </w:r>
      <w:r w:rsidR="00A8213F" w:rsidRPr="00CE6C94">
        <w:rPr>
          <w:rFonts w:eastAsia="MS Mincho" w:cs="Arial"/>
          <w:b w:val="0"/>
          <w:bCs w:val="0"/>
          <w:i w:val="0"/>
          <w:szCs w:val="24"/>
        </w:rPr>
        <w:t xml:space="preserve"> achieved through the Licensed Product</w:t>
      </w:r>
      <w:r w:rsidRPr="00CE6C94">
        <w:rPr>
          <w:rFonts w:eastAsia="MS Mincho" w:cs="Arial"/>
          <w:b w:val="0"/>
          <w:bCs w:val="0"/>
          <w:i w:val="0"/>
          <w:szCs w:val="24"/>
        </w:rPr>
        <w:t xml:space="preserve"> and the applicable fee calculation.</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41777F93" w14:textId="67EB9320" w:rsidR="007109B7" w:rsidRPr="00CE6C94" w:rsidRDefault="007109B7" w:rsidP="00A17074">
      <w:pPr>
        <w:pStyle w:val="berschrift3"/>
        <w:keepNext w:val="0"/>
        <w:keepLines w:val="0"/>
        <w:numPr>
          <w:ilvl w:val="3"/>
          <w:numId w:val="6"/>
        </w:numPr>
        <w:tabs>
          <w:tab w:val="left" w:pos="709"/>
        </w:tabs>
        <w:spacing w:before="240"/>
        <w:ind w:left="1701" w:hanging="360"/>
        <w:jc w:val="both"/>
        <w:rPr>
          <w:rFonts w:eastAsia="MS Mincho" w:cs="Arial"/>
          <w:b w:val="0"/>
          <w:bCs w:val="0"/>
          <w:i w:val="0"/>
          <w:szCs w:val="24"/>
        </w:rPr>
      </w:pPr>
      <w:bookmarkStart w:id="625" w:name="_Toc154569533"/>
      <w:bookmarkStart w:id="626" w:name="_Toc154570122"/>
      <w:bookmarkStart w:id="627" w:name="_Toc154838610"/>
      <w:bookmarkStart w:id="628" w:name="_Toc157356084"/>
      <w:bookmarkStart w:id="629" w:name="_Toc160633750"/>
      <w:bookmarkStart w:id="630" w:name="_Toc162087121"/>
      <w:bookmarkStart w:id="631" w:name="_Toc163825989"/>
      <w:bookmarkStart w:id="632" w:name="_Toc164442686"/>
      <w:bookmarkStart w:id="633" w:name="_Toc164442967"/>
      <w:bookmarkStart w:id="634" w:name="_Toc165220725"/>
      <w:bookmarkStart w:id="635" w:name="_Toc166152612"/>
      <w:bookmarkStart w:id="636" w:name="_Toc167015963"/>
      <w:bookmarkStart w:id="637" w:name="_Toc168242214"/>
      <w:r w:rsidRPr="00CE6C94">
        <w:rPr>
          <w:rFonts w:eastAsia="MS Mincho" w:cs="Arial"/>
          <w:b w:val="0"/>
          <w:bCs w:val="0"/>
          <w:i w:val="0"/>
          <w:szCs w:val="24"/>
        </w:rPr>
        <w:t>Licensee shall pay the relevant fee within thirty (30) Calendar Days of receipt of Licensor</w:t>
      </w:r>
      <w:r w:rsidR="00071A07">
        <w:rPr>
          <w:rFonts w:eastAsia="MS Mincho" w:cs="Arial"/>
          <w:b w:val="0"/>
          <w:bCs w:val="0"/>
          <w:i w:val="0"/>
          <w:szCs w:val="24"/>
        </w:rPr>
        <w:t>’</w:t>
      </w:r>
      <w:r w:rsidRPr="00CE6C94">
        <w:rPr>
          <w:rFonts w:eastAsia="MS Mincho" w:cs="Arial"/>
          <w:b w:val="0"/>
          <w:bCs w:val="0"/>
          <w:i w:val="0"/>
          <w:szCs w:val="24"/>
        </w:rPr>
        <w:t>s confirmation of the license fee calculation.</w:t>
      </w:r>
      <w:bookmarkEnd w:id="625"/>
      <w:bookmarkEnd w:id="626"/>
      <w:bookmarkEnd w:id="627"/>
      <w:bookmarkEnd w:id="628"/>
      <w:bookmarkEnd w:id="629"/>
      <w:bookmarkEnd w:id="630"/>
      <w:bookmarkEnd w:id="631"/>
      <w:bookmarkEnd w:id="632"/>
      <w:bookmarkEnd w:id="633"/>
      <w:bookmarkEnd w:id="634"/>
      <w:bookmarkEnd w:id="635"/>
      <w:bookmarkEnd w:id="636"/>
      <w:bookmarkEnd w:id="637"/>
      <w:r w:rsidRPr="00CE6C94">
        <w:rPr>
          <w:rFonts w:eastAsia="MS Mincho" w:cs="Arial"/>
          <w:b w:val="0"/>
          <w:bCs w:val="0"/>
          <w:i w:val="0"/>
          <w:szCs w:val="24"/>
        </w:rPr>
        <w:t xml:space="preserve"> </w:t>
      </w:r>
    </w:p>
    <w:p w14:paraId="2065FC27" w14:textId="480B3B29" w:rsidR="007109B7" w:rsidRPr="00CE6C94" w:rsidRDefault="007109B7" w:rsidP="00A17074">
      <w:pPr>
        <w:pStyle w:val="berschrift3"/>
        <w:keepNext w:val="0"/>
        <w:keepLines w:val="0"/>
        <w:numPr>
          <w:ilvl w:val="3"/>
          <w:numId w:val="6"/>
        </w:numPr>
        <w:tabs>
          <w:tab w:val="left" w:pos="709"/>
        </w:tabs>
        <w:spacing w:before="240"/>
        <w:ind w:left="1701" w:hanging="360"/>
        <w:jc w:val="both"/>
        <w:rPr>
          <w:rFonts w:eastAsia="MS Mincho" w:cs="Arial"/>
          <w:b w:val="0"/>
          <w:bCs w:val="0"/>
          <w:i w:val="0"/>
          <w:szCs w:val="24"/>
        </w:rPr>
      </w:pPr>
      <w:bookmarkStart w:id="638" w:name="_Toc154569534"/>
      <w:bookmarkStart w:id="639" w:name="_Toc154570123"/>
      <w:bookmarkStart w:id="640" w:name="_Toc154838611"/>
      <w:bookmarkStart w:id="641" w:name="_Toc157356085"/>
      <w:bookmarkStart w:id="642" w:name="_Toc160633751"/>
      <w:bookmarkStart w:id="643" w:name="_Toc162087122"/>
      <w:bookmarkStart w:id="644" w:name="_Toc163825990"/>
      <w:bookmarkStart w:id="645" w:name="_Toc164442687"/>
      <w:bookmarkStart w:id="646" w:name="_Toc164442968"/>
      <w:bookmarkStart w:id="647" w:name="_Toc165220726"/>
      <w:bookmarkStart w:id="648" w:name="_Toc166152613"/>
      <w:bookmarkStart w:id="649" w:name="_Toc167015964"/>
      <w:bookmarkStart w:id="650" w:name="_Toc168242215"/>
      <w:r w:rsidRPr="00CE6C94">
        <w:rPr>
          <w:rFonts w:eastAsia="MS Mincho" w:cs="Arial"/>
          <w:b w:val="0"/>
          <w:bCs w:val="0"/>
          <w:i w:val="0"/>
          <w:szCs w:val="24"/>
        </w:rPr>
        <w:t xml:space="preserve">Calculation example: Assuming licensee achieved in </w:t>
      </w:r>
      <w:r w:rsidR="00A8213F" w:rsidRPr="00CE6C94">
        <w:rPr>
          <w:rFonts w:eastAsia="MS Mincho" w:cs="Arial"/>
          <w:b w:val="0"/>
          <w:bCs w:val="0"/>
          <w:i w:val="0"/>
          <w:szCs w:val="24"/>
        </w:rPr>
        <w:t xml:space="preserve">the </w:t>
      </w:r>
      <w:r w:rsidRPr="00CE6C94">
        <w:rPr>
          <w:rFonts w:eastAsia="MS Mincho" w:cs="Arial"/>
          <w:b w:val="0"/>
          <w:bCs w:val="0"/>
          <w:i w:val="0"/>
          <w:szCs w:val="24"/>
        </w:rPr>
        <w:t xml:space="preserve">Calendar Year </w:t>
      </w:r>
      <w:r w:rsidR="00A8213F" w:rsidRPr="00CE6C94">
        <w:rPr>
          <w:rFonts w:eastAsia="MS Mincho" w:cs="Arial"/>
          <w:b w:val="0"/>
          <w:bCs w:val="0"/>
          <w:i w:val="0"/>
          <w:szCs w:val="24"/>
        </w:rPr>
        <w:t xml:space="preserve">2025 </w:t>
      </w:r>
      <w:r w:rsidRPr="00CE6C94">
        <w:rPr>
          <w:rFonts w:eastAsia="MS Mincho" w:cs="Arial"/>
          <w:b w:val="0"/>
          <w:bCs w:val="0"/>
          <w:i w:val="0"/>
          <w:szCs w:val="24"/>
        </w:rPr>
        <w:t xml:space="preserve">a total turnover of </w:t>
      </w:r>
      <w:r w:rsidR="00A8213F" w:rsidRPr="00CE6C94">
        <w:rPr>
          <w:rFonts w:eastAsia="MS Mincho" w:cs="Arial"/>
          <w:b w:val="0"/>
          <w:bCs w:val="0"/>
          <w:i w:val="0"/>
          <w:szCs w:val="24"/>
        </w:rPr>
        <w:t xml:space="preserve">1,000,000 </w:t>
      </w:r>
      <w:r w:rsidRPr="00CE6C94">
        <w:rPr>
          <w:rFonts w:eastAsia="MS Mincho" w:cs="Arial"/>
          <w:b w:val="0"/>
          <w:bCs w:val="0"/>
          <w:i w:val="0"/>
          <w:szCs w:val="24"/>
        </w:rPr>
        <w:t>€</w:t>
      </w:r>
      <w:r w:rsidR="00A8213F" w:rsidRPr="00CE6C94">
        <w:rPr>
          <w:rFonts w:eastAsia="MS Mincho" w:cs="Arial"/>
          <w:b w:val="0"/>
          <w:bCs w:val="0"/>
          <w:i w:val="0"/>
          <w:szCs w:val="24"/>
        </w:rPr>
        <w:t xml:space="preserve"> with Licensed Product Assuming the calculation is based on an agreed factor of 1.5 percent of such turnover</w:t>
      </w:r>
      <w:r w:rsidRPr="00CE6C94">
        <w:rPr>
          <w:rFonts w:eastAsia="MS Mincho" w:cs="Arial"/>
          <w:b w:val="0"/>
          <w:bCs w:val="0"/>
          <w:i w:val="0"/>
          <w:szCs w:val="24"/>
        </w:rPr>
        <w:t>. The</w:t>
      </w:r>
      <w:r w:rsidR="00A8213F" w:rsidRPr="00CE6C94">
        <w:rPr>
          <w:rFonts w:eastAsia="MS Mincho" w:cs="Arial"/>
          <w:b w:val="0"/>
          <w:bCs w:val="0"/>
          <w:i w:val="0"/>
          <w:szCs w:val="24"/>
        </w:rPr>
        <w:t>n Licensee owes Licensor 1,000,000 € x 1.5% = 15,000 €to be paid by January 31</w:t>
      </w:r>
      <w:r w:rsidR="00A8213F" w:rsidRPr="00CE6C94">
        <w:rPr>
          <w:rFonts w:eastAsia="MS Mincho" w:cs="Arial"/>
          <w:b w:val="0"/>
          <w:bCs w:val="0"/>
          <w:i w:val="0"/>
          <w:szCs w:val="24"/>
          <w:vertAlign w:val="superscript"/>
        </w:rPr>
        <w:t>st</w:t>
      </w:r>
      <w:r w:rsidR="00A8213F" w:rsidRPr="00CE6C94">
        <w:rPr>
          <w:rFonts w:eastAsia="MS Mincho" w:cs="Arial"/>
          <w:b w:val="0"/>
          <w:bCs w:val="0"/>
          <w:i w:val="0"/>
          <w:szCs w:val="24"/>
        </w:rPr>
        <w:t>, 2026</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03871E2B" w14:textId="77CC6103"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651" w:name="_Toc154569535"/>
      <w:bookmarkStart w:id="652" w:name="_Toc154570124"/>
      <w:bookmarkStart w:id="653" w:name="_Toc154838612"/>
      <w:bookmarkStart w:id="654" w:name="_Toc157356086"/>
      <w:bookmarkStart w:id="655" w:name="_Toc160633752"/>
      <w:bookmarkStart w:id="656" w:name="_Toc162087123"/>
      <w:bookmarkStart w:id="657" w:name="_Toc163825991"/>
      <w:bookmarkStart w:id="658" w:name="_Toc164442688"/>
      <w:bookmarkStart w:id="659" w:name="_Toc164442969"/>
      <w:bookmarkStart w:id="660" w:name="_Toc165220727"/>
      <w:bookmarkStart w:id="661" w:name="_Toc166152614"/>
      <w:bookmarkStart w:id="662" w:name="_Toc167015965"/>
      <w:bookmarkStart w:id="663" w:name="_Toc168242216"/>
      <w:r w:rsidRPr="00CE6C94">
        <w:rPr>
          <w:b w:val="0"/>
          <w:bCs w:val="0"/>
          <w:i w:val="0"/>
        </w:rPr>
        <w:t xml:space="preserve">A </w:t>
      </w:r>
      <w:r w:rsidR="00760E8A" w:rsidRPr="00CE6C94">
        <w:rPr>
          <w:i w:val="0"/>
          <w:color w:val="FF0000"/>
          <w:highlight w:val="yellow"/>
        </w:rPr>
        <w:t>perpetual</w:t>
      </w:r>
      <w:r w:rsidRPr="00CE6C94">
        <w:rPr>
          <w:i w:val="0"/>
          <w:color w:val="FF0000"/>
          <w:highlight w:val="yellow"/>
        </w:rPr>
        <w:t>, non-transferable, non-exclusive, irrevocable</w:t>
      </w:r>
      <w:r w:rsidR="001E5B9E" w:rsidRPr="00CE6C94">
        <w:rPr>
          <w:i w:val="0"/>
          <w:color w:val="FF0000"/>
          <w:highlight w:val="yellow"/>
        </w:rPr>
        <w:t>,</w:t>
      </w:r>
      <w:r w:rsidRPr="00CE6C94">
        <w:rPr>
          <w:i w:val="0"/>
          <w:color w:val="FF0000"/>
          <w:highlight w:val="yellow"/>
        </w:rPr>
        <w:t xml:space="preserve"> sublicensable to </w:t>
      </w:r>
      <w:r w:rsidR="001E5B9E" w:rsidRPr="00CE6C94">
        <w:rPr>
          <w:i w:val="0"/>
          <w:color w:val="FF0000"/>
          <w:highlight w:val="yellow"/>
        </w:rPr>
        <w:t>Affiliates</w:t>
      </w:r>
      <w:r w:rsidRPr="00CE6C94">
        <w:rPr>
          <w:i w:val="0"/>
          <w:color w:val="FF0000"/>
          <w:highlight w:val="yellow"/>
        </w:rPr>
        <w:t xml:space="preserve">, </w:t>
      </w:r>
      <w:r w:rsidR="002B10E0" w:rsidRPr="00CE6C94">
        <w:rPr>
          <w:i w:val="0"/>
          <w:color w:val="FF0000"/>
          <w:highlight w:val="yellow"/>
        </w:rPr>
        <w:t xml:space="preserve">worldwide, </w:t>
      </w:r>
      <w:r w:rsidR="00760E8A" w:rsidRPr="00CE6C94">
        <w:rPr>
          <w:i w:val="0"/>
          <w:color w:val="FF0000"/>
          <w:highlight w:val="yellow"/>
        </w:rPr>
        <w:t xml:space="preserve">unlimited, and </w:t>
      </w:r>
      <w:r w:rsidRPr="00CE6C94">
        <w:rPr>
          <w:i w:val="0"/>
          <w:color w:val="FF0000"/>
          <w:highlight w:val="yellow"/>
        </w:rPr>
        <w:t>free of charge</w:t>
      </w:r>
      <w:r w:rsidR="00760E8A" w:rsidRPr="00CE6C94">
        <w:rPr>
          <w:i w:val="0"/>
          <w:color w:val="FF0000"/>
          <w:highlight w:val="yellow"/>
        </w:rPr>
        <w:t xml:space="preserve"> </w:t>
      </w:r>
      <w:r w:rsidRPr="00CE6C94">
        <w:rPr>
          <w:i w:val="0"/>
          <w:color w:val="FF0000"/>
          <w:highlight w:val="yellow"/>
        </w:rPr>
        <w:t>user license for the Licensed Product shall be granted by Licensee to Licensor</w:t>
      </w:r>
      <w:r w:rsidRPr="00CE6C94">
        <w:rPr>
          <w:b w:val="0"/>
          <w:bCs w:val="0"/>
          <w:i w:val="0"/>
        </w:rPr>
        <w:t>. The Licensor thereby shall be entitled to use the Licensed Product only in accordance with the terms and conditions of Licensed Product in its respective applicable version.</w:t>
      </w:r>
      <w:bookmarkEnd w:id="651"/>
      <w:bookmarkEnd w:id="652"/>
      <w:bookmarkEnd w:id="653"/>
      <w:bookmarkEnd w:id="654"/>
      <w:bookmarkEnd w:id="655"/>
      <w:bookmarkEnd w:id="656"/>
      <w:bookmarkEnd w:id="657"/>
      <w:bookmarkEnd w:id="658"/>
      <w:bookmarkEnd w:id="659"/>
      <w:bookmarkEnd w:id="660"/>
      <w:bookmarkEnd w:id="661"/>
      <w:bookmarkEnd w:id="662"/>
      <w:bookmarkEnd w:id="663"/>
      <w:r w:rsidRPr="00CE6C94">
        <w:rPr>
          <w:b w:val="0"/>
          <w:bCs w:val="0"/>
          <w:i w:val="0"/>
        </w:rPr>
        <w:t xml:space="preserve"> </w:t>
      </w:r>
    </w:p>
    <w:p w14:paraId="719CFB5C" w14:textId="1598671E"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664" w:name="_Toc154569536"/>
      <w:bookmarkStart w:id="665" w:name="_Toc154570125"/>
      <w:bookmarkStart w:id="666" w:name="_Toc154838613"/>
      <w:bookmarkStart w:id="667" w:name="_Toc157356087"/>
      <w:bookmarkStart w:id="668" w:name="_Toc160633753"/>
      <w:bookmarkStart w:id="669" w:name="_Toc162087124"/>
      <w:bookmarkStart w:id="670" w:name="_Toc163825992"/>
      <w:bookmarkStart w:id="671" w:name="_Toc164442689"/>
      <w:bookmarkStart w:id="672" w:name="_Toc164442970"/>
      <w:bookmarkStart w:id="673" w:name="_Toc165220728"/>
      <w:bookmarkStart w:id="674" w:name="_Toc166152615"/>
      <w:bookmarkStart w:id="675" w:name="_Toc167015966"/>
      <w:bookmarkStart w:id="676" w:name="_Toc168242217"/>
      <w:r w:rsidRPr="00CE6C94">
        <w:rPr>
          <w:b w:val="0"/>
          <w:bCs w:val="0"/>
          <w:i w:val="0"/>
        </w:rPr>
        <w:t xml:space="preserve">If Licensee is in default of payment, the outstanding amount shall bear interest at the rate of </w:t>
      </w:r>
      <w:r w:rsidRPr="00CE6C94">
        <w:rPr>
          <w:i w:val="0"/>
          <w:color w:val="FF0000"/>
          <w:highlight w:val="yellow"/>
        </w:rPr>
        <w:t>X</w:t>
      </w:r>
      <w:r w:rsidRPr="00CE6C94">
        <w:rPr>
          <w:b w:val="0"/>
          <w:bCs w:val="0"/>
          <w:i w:val="0"/>
        </w:rPr>
        <w:t xml:space="preserve"> percent over the then current basic rate of interest. This shall not affect any further</w:t>
      </w:r>
      <w:r w:rsidR="00CB73EA">
        <w:rPr>
          <w:b w:val="0"/>
          <w:bCs w:val="0"/>
          <w:i w:val="0"/>
        </w:rPr>
        <w:t>,</w:t>
      </w:r>
      <w:r w:rsidRPr="00CE6C94">
        <w:rPr>
          <w:b w:val="0"/>
          <w:bCs w:val="0"/>
          <w:i w:val="0"/>
        </w:rPr>
        <w:t xml:space="preserve"> more extensive rights.</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2E63EAEA" w14:textId="77777777" w:rsidR="007109B7" w:rsidRPr="00CE6C94" w:rsidRDefault="007109B7" w:rsidP="00A17074">
      <w:pPr>
        <w:pStyle w:val="berschrift3"/>
        <w:keepNext w:val="0"/>
        <w:keepLines w:val="0"/>
        <w:numPr>
          <w:ilvl w:val="1"/>
          <w:numId w:val="6"/>
        </w:numPr>
        <w:tabs>
          <w:tab w:val="left" w:pos="709"/>
        </w:tabs>
        <w:ind w:left="709" w:hanging="709"/>
        <w:jc w:val="both"/>
        <w:rPr>
          <w:b w:val="0"/>
          <w:bCs w:val="0"/>
          <w:i w:val="0"/>
        </w:rPr>
      </w:pPr>
      <w:bookmarkStart w:id="677" w:name="_Toc154569537"/>
      <w:bookmarkStart w:id="678" w:name="_Toc154570126"/>
      <w:bookmarkStart w:id="679" w:name="_Toc154838614"/>
      <w:bookmarkStart w:id="680" w:name="_Toc157356088"/>
      <w:bookmarkStart w:id="681" w:name="_Toc160633754"/>
      <w:bookmarkStart w:id="682" w:name="_Toc162087125"/>
      <w:bookmarkStart w:id="683" w:name="_Toc163825993"/>
      <w:bookmarkStart w:id="684" w:name="_Toc164442690"/>
      <w:bookmarkStart w:id="685" w:name="_Toc164442971"/>
      <w:bookmarkStart w:id="686" w:name="_Toc165220729"/>
      <w:bookmarkStart w:id="687" w:name="_Toc166152616"/>
      <w:bookmarkStart w:id="688" w:name="_Toc167015967"/>
      <w:bookmarkStart w:id="689" w:name="_Toc168242218"/>
      <w:r w:rsidRPr="00CE6C94">
        <w:rPr>
          <w:b w:val="0"/>
          <w:bCs w:val="0"/>
          <w:i w:val="0"/>
        </w:rPr>
        <w:t>All amounts stated are excluding any applicable Value Added Tax, unless explicitly stated otherwise. The current rate of statutory Value Added Tax shall be invoiced and paid in addition to all fees. Licensor shall state the rate and amount of Value Added Tax separately on the invoice.</w:t>
      </w:r>
      <w:bookmarkEnd w:id="677"/>
      <w:bookmarkEnd w:id="678"/>
      <w:bookmarkEnd w:id="679"/>
      <w:bookmarkEnd w:id="680"/>
      <w:bookmarkEnd w:id="681"/>
      <w:bookmarkEnd w:id="682"/>
      <w:bookmarkEnd w:id="683"/>
      <w:bookmarkEnd w:id="684"/>
      <w:bookmarkEnd w:id="685"/>
      <w:bookmarkEnd w:id="686"/>
      <w:bookmarkEnd w:id="687"/>
      <w:bookmarkEnd w:id="688"/>
      <w:bookmarkEnd w:id="689"/>
    </w:p>
    <w:p w14:paraId="4A37DB77" w14:textId="77777777" w:rsidR="007109B7" w:rsidRPr="00CE6C94" w:rsidRDefault="007109B7" w:rsidP="00AA4EFF">
      <w:pPr>
        <w:pStyle w:val="berschrift1"/>
        <w:numPr>
          <w:ilvl w:val="0"/>
          <w:numId w:val="0"/>
        </w:numPr>
        <w:ind w:left="360"/>
        <w:jc w:val="center"/>
        <w:rPr>
          <w:b w:val="0"/>
          <w:sz w:val="28"/>
        </w:rPr>
      </w:pPr>
      <w:bookmarkStart w:id="690" w:name="_Toc63161781"/>
      <w:bookmarkStart w:id="691" w:name="_Toc507320394"/>
      <w:r w:rsidRPr="00CE6C94">
        <w:rPr>
          <w:rFonts w:ascii="Times New Roman" w:hAnsi="Times New Roman"/>
        </w:rPr>
        <w:br w:type="page"/>
      </w:r>
      <w:bookmarkStart w:id="692" w:name="_Toc64110627"/>
      <w:bookmarkStart w:id="693" w:name="_Toc154569538"/>
      <w:bookmarkStart w:id="694" w:name="_Toc154570127"/>
      <w:bookmarkStart w:id="695" w:name="_Toc154838615"/>
      <w:bookmarkStart w:id="696" w:name="_Toc157356089"/>
      <w:bookmarkStart w:id="697" w:name="_Toc160633755"/>
      <w:bookmarkStart w:id="698" w:name="_Toc162087126"/>
      <w:bookmarkStart w:id="699" w:name="_Toc163825994"/>
      <w:bookmarkStart w:id="700" w:name="_Toc164176847"/>
      <w:bookmarkStart w:id="701" w:name="_Toc164442691"/>
      <w:bookmarkStart w:id="702" w:name="_Toc164442972"/>
      <w:bookmarkStart w:id="703" w:name="_Toc165220730"/>
      <w:bookmarkStart w:id="704" w:name="_Toc166152617"/>
      <w:bookmarkStart w:id="705" w:name="_Toc167015968"/>
      <w:bookmarkStart w:id="706" w:name="_Toc168242219"/>
      <w:r w:rsidRPr="00CE6C94">
        <w:rPr>
          <w:sz w:val="28"/>
        </w:rPr>
        <w:t>SECTION III: LEGAL</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BEB3082" w14:textId="77777777" w:rsidR="007109B7" w:rsidRPr="00CE6C94" w:rsidRDefault="007109B7" w:rsidP="008E5248">
      <w:pPr>
        <w:pStyle w:val="Formatvorlageberschrift2"/>
      </w:pPr>
      <w:bookmarkStart w:id="707" w:name="_Toc154569539"/>
      <w:bookmarkStart w:id="708" w:name="_Toc154570128"/>
      <w:bookmarkStart w:id="709" w:name="_Toc154838616"/>
      <w:bookmarkStart w:id="710" w:name="_Toc157356090"/>
      <w:bookmarkStart w:id="711" w:name="_Toc160633756"/>
      <w:bookmarkStart w:id="712" w:name="_Toc162087127"/>
      <w:bookmarkStart w:id="713" w:name="_Toc163825995"/>
      <w:bookmarkStart w:id="714" w:name="_Toc164176848"/>
      <w:bookmarkStart w:id="715" w:name="_Toc164442692"/>
      <w:bookmarkStart w:id="716" w:name="_Toc164442973"/>
      <w:bookmarkStart w:id="717" w:name="_Toc165220731"/>
      <w:bookmarkStart w:id="718" w:name="_Toc166152618"/>
      <w:bookmarkStart w:id="719" w:name="_Toc167015969"/>
      <w:bookmarkStart w:id="720" w:name="_Toc168242220"/>
      <w:bookmarkEnd w:id="690"/>
      <w:r w:rsidRPr="00CE6C94">
        <w:t>TITLE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CE6C94">
        <w:t xml:space="preserve"> </w:t>
      </w:r>
    </w:p>
    <w:p w14:paraId="68B0C19E" w14:textId="3447478B" w:rsidR="007109B7" w:rsidRPr="00CE6C94" w:rsidRDefault="007109B7" w:rsidP="009C04EB">
      <w:r w:rsidRPr="00CE6C94">
        <w:t>Title to the Licensed Product shall transfer upon payment in full of all license fees pursuant to Article 7.1.1. above.</w:t>
      </w:r>
      <w:r w:rsidR="00AE064E" w:rsidRPr="00CE6C94">
        <w:t xml:space="preserve"> Until then, the</w:t>
      </w:r>
      <w:r w:rsidR="00AE064E" w:rsidRPr="00CE6C94">
        <w:rPr>
          <w:iCs/>
        </w:rPr>
        <w:t xml:space="preserve"> Licensed Product shall remain in the sole ownership of Licensor.</w:t>
      </w:r>
      <w:r w:rsidR="009D2521" w:rsidRPr="00CE6C94">
        <w:rPr>
          <w:iCs/>
        </w:rPr>
        <w:t xml:space="preserve"> </w:t>
      </w:r>
    </w:p>
    <w:p w14:paraId="1624CD41" w14:textId="77777777" w:rsidR="007109B7" w:rsidRPr="00CE6C94" w:rsidRDefault="007109B7" w:rsidP="008E5248">
      <w:pPr>
        <w:pStyle w:val="Formatvorlageberschrift2"/>
      </w:pPr>
      <w:bookmarkStart w:id="721" w:name="_Toc154569540"/>
      <w:bookmarkStart w:id="722" w:name="_Toc154570129"/>
      <w:bookmarkStart w:id="723" w:name="_Toc154838617"/>
      <w:bookmarkStart w:id="724" w:name="_Toc157356091"/>
      <w:bookmarkStart w:id="725" w:name="_Toc160633757"/>
      <w:bookmarkStart w:id="726" w:name="_Toc162087128"/>
      <w:bookmarkStart w:id="727" w:name="_Toc163825996"/>
      <w:bookmarkStart w:id="728" w:name="_Toc164176849"/>
      <w:bookmarkStart w:id="729" w:name="_Toc164442693"/>
      <w:bookmarkStart w:id="730" w:name="_Toc164442974"/>
      <w:bookmarkStart w:id="731" w:name="_Toc165220732"/>
      <w:bookmarkStart w:id="732" w:name="_Toc166152619"/>
      <w:bookmarkStart w:id="733" w:name="_Toc167015970"/>
      <w:bookmarkStart w:id="734" w:name="_Toc168242221"/>
      <w:bookmarkStart w:id="735" w:name="_Toc3806964"/>
      <w:r w:rsidRPr="00CE6C94">
        <w:t>RIGHTS IN CASE OF DEFECTS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1CE2F39B" w14:textId="6A7C8D2B"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736" w:name="_Toc425778227"/>
      <w:bookmarkStart w:id="737" w:name="_Toc425778539"/>
      <w:bookmarkStart w:id="738" w:name="_Toc425778851"/>
      <w:bookmarkStart w:id="739" w:name="_Toc425779163"/>
      <w:bookmarkStart w:id="740" w:name="_Toc425779977"/>
      <w:bookmarkStart w:id="741" w:name="_Toc154569541"/>
      <w:bookmarkStart w:id="742" w:name="_Toc154570130"/>
      <w:bookmarkStart w:id="743" w:name="_Toc154838618"/>
      <w:bookmarkStart w:id="744" w:name="_Toc157356092"/>
      <w:bookmarkStart w:id="745" w:name="_Toc160633758"/>
      <w:bookmarkStart w:id="746" w:name="_Toc162087129"/>
      <w:bookmarkStart w:id="747" w:name="_Toc163825997"/>
      <w:bookmarkStart w:id="748" w:name="_Toc164442694"/>
      <w:bookmarkStart w:id="749" w:name="_Toc164442975"/>
      <w:bookmarkStart w:id="750" w:name="_Toc165220733"/>
      <w:bookmarkStart w:id="751" w:name="_Toc166152620"/>
      <w:bookmarkStart w:id="752" w:name="_Toc167015971"/>
      <w:bookmarkStart w:id="753" w:name="_Toc168242222"/>
      <w:bookmarkEnd w:id="735"/>
      <w:bookmarkEnd w:id="736"/>
      <w:bookmarkEnd w:id="737"/>
      <w:bookmarkEnd w:id="738"/>
      <w:bookmarkEnd w:id="739"/>
      <w:bookmarkEnd w:id="740"/>
      <w:r w:rsidRPr="00CE6C94">
        <w:rPr>
          <w:b w:val="0"/>
          <w:bCs w:val="0"/>
          <w:i w:val="0"/>
          <w:iCs/>
        </w:rPr>
        <w:t>In the moment of delivery</w:t>
      </w:r>
      <w:r w:rsidR="007922CD">
        <w:rPr>
          <w:b w:val="0"/>
          <w:bCs w:val="0"/>
          <w:i w:val="0"/>
          <w:iCs/>
        </w:rPr>
        <w:t>,</w:t>
      </w:r>
      <w:r w:rsidRPr="00CE6C94">
        <w:rPr>
          <w:b w:val="0"/>
          <w:bCs w:val="0"/>
          <w:i w:val="0"/>
          <w:iCs/>
        </w:rPr>
        <w:t xml:space="preserve"> the Licensed Product provided by Licensor shall be substantially in accordance with the product description in Attachment 1</w:t>
      </w:r>
      <w:r w:rsidR="00E232CE" w:rsidRPr="00CE6C94">
        <w:rPr>
          <w:b w:val="0"/>
          <w:bCs w:val="0"/>
          <w:i w:val="0"/>
          <w:iCs/>
        </w:rPr>
        <w:t xml:space="preserve"> (</w:t>
      </w:r>
      <w:r w:rsidR="000A3877">
        <w:rPr>
          <w:b w:val="0"/>
          <w:bCs w:val="0"/>
          <w:i w:val="0"/>
          <w:iCs/>
        </w:rPr>
        <w:t>‘</w:t>
      </w:r>
      <w:r w:rsidR="00E232CE" w:rsidRPr="00CE6C94">
        <w:rPr>
          <w:b w:val="0"/>
          <w:bCs w:val="0"/>
          <w:i w:val="0"/>
          <w:iCs/>
        </w:rPr>
        <w:t>Licensed Product</w:t>
      </w:r>
      <w:r w:rsidR="000A3877">
        <w:rPr>
          <w:b w:val="0"/>
          <w:bCs w:val="0"/>
          <w:i w:val="0"/>
          <w:iCs/>
        </w:rPr>
        <w:t>’</w:t>
      </w:r>
      <w:r w:rsidR="00E232CE" w:rsidRPr="00CE6C94">
        <w:rPr>
          <w:b w:val="0"/>
          <w:bCs w:val="0"/>
          <w:i w:val="0"/>
          <w:iCs/>
        </w:rPr>
        <w:t>)</w:t>
      </w:r>
      <w:r w:rsidRPr="00CE6C94">
        <w:rPr>
          <w:b w:val="0"/>
          <w:bCs w:val="0"/>
          <w:i w:val="0"/>
          <w:iCs/>
        </w:rPr>
        <w:t>. Rights in case of defects shall be excluded in the case of minor or immaterial deviations from the agreed or assumed characteristics as well as in the case of just slight impairment of use. The description of the Licensed Product shall not be deemed guaranteed unless separately agreed in writing. Licensor is not obliged to create and deliver any updates, upgrades or new versions.</w:t>
      </w:r>
      <w:bookmarkEnd w:id="741"/>
      <w:bookmarkEnd w:id="742"/>
      <w:bookmarkEnd w:id="743"/>
      <w:bookmarkEnd w:id="744"/>
      <w:bookmarkEnd w:id="745"/>
      <w:bookmarkEnd w:id="746"/>
      <w:bookmarkEnd w:id="747"/>
      <w:bookmarkEnd w:id="748"/>
      <w:bookmarkEnd w:id="749"/>
      <w:bookmarkEnd w:id="750"/>
      <w:bookmarkEnd w:id="751"/>
      <w:bookmarkEnd w:id="752"/>
      <w:bookmarkEnd w:id="753"/>
      <w:r w:rsidRPr="00CE6C94">
        <w:rPr>
          <w:rFonts w:eastAsia="MS Mincho" w:cs="Arial"/>
          <w:b w:val="0"/>
          <w:bCs w:val="0"/>
          <w:i w:val="0"/>
          <w:iCs/>
          <w:szCs w:val="24"/>
        </w:rPr>
        <w:t xml:space="preserve"> </w:t>
      </w:r>
    </w:p>
    <w:p w14:paraId="49A8559A"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754" w:name="_Toc425778232"/>
      <w:bookmarkStart w:id="755" w:name="_Toc425778544"/>
      <w:bookmarkStart w:id="756" w:name="_Toc425778856"/>
      <w:bookmarkStart w:id="757" w:name="_Toc425779168"/>
      <w:bookmarkStart w:id="758" w:name="_Toc425779982"/>
      <w:bookmarkStart w:id="759" w:name="_Toc154569542"/>
      <w:bookmarkStart w:id="760" w:name="_Toc154570131"/>
      <w:bookmarkStart w:id="761" w:name="_Toc154838619"/>
      <w:bookmarkStart w:id="762" w:name="_Toc157356093"/>
      <w:bookmarkStart w:id="763" w:name="_Toc160633759"/>
      <w:bookmarkStart w:id="764" w:name="_Toc162087130"/>
      <w:bookmarkStart w:id="765" w:name="_Toc163825998"/>
      <w:bookmarkStart w:id="766" w:name="_Toc164442695"/>
      <w:bookmarkStart w:id="767" w:name="_Toc164442976"/>
      <w:bookmarkStart w:id="768" w:name="_Toc165220734"/>
      <w:bookmarkStart w:id="769" w:name="_Toc166152621"/>
      <w:bookmarkStart w:id="770" w:name="_Toc167015972"/>
      <w:bookmarkStart w:id="771" w:name="_Toc168242223"/>
      <w:bookmarkEnd w:id="754"/>
      <w:bookmarkEnd w:id="755"/>
      <w:bookmarkEnd w:id="756"/>
      <w:bookmarkEnd w:id="757"/>
      <w:bookmarkEnd w:id="758"/>
      <w:r w:rsidRPr="00CE6C94">
        <w:rPr>
          <w:b w:val="0"/>
          <w:bCs w:val="0"/>
          <w:i w:val="0"/>
          <w:iCs/>
        </w:rPr>
        <w:t>If Licensee demands replacement performance because of a defect, that is present in the moment of delivery, Licensor has the right to choose between the improvement or replacement. If the defect is not cured within at least two attempts, provided that each attempt occurred within a reasonable grace period agreed between the Parties, then Licensee may, subject to the statutory prerequisites, at its option withdraw from this Agreement or reduce the price and claim damages or reimbursement of costs. Licensor is entitled at its own discretion to correct the defect by way of delivery or installation of a new program version or an update, if any.</w:t>
      </w:r>
      <w:bookmarkEnd w:id="759"/>
      <w:bookmarkEnd w:id="760"/>
      <w:bookmarkEnd w:id="761"/>
      <w:bookmarkEnd w:id="762"/>
      <w:bookmarkEnd w:id="763"/>
      <w:bookmarkEnd w:id="764"/>
      <w:bookmarkEnd w:id="765"/>
      <w:bookmarkEnd w:id="766"/>
      <w:bookmarkEnd w:id="767"/>
      <w:bookmarkEnd w:id="768"/>
      <w:bookmarkEnd w:id="769"/>
      <w:bookmarkEnd w:id="770"/>
      <w:bookmarkEnd w:id="771"/>
      <w:r w:rsidRPr="00CE6C94">
        <w:rPr>
          <w:b w:val="0"/>
          <w:bCs w:val="0"/>
          <w:i w:val="0"/>
          <w:iCs/>
        </w:rPr>
        <w:t xml:space="preserve"> </w:t>
      </w:r>
    </w:p>
    <w:p w14:paraId="59E8DC0C"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772" w:name="_Toc154569543"/>
      <w:bookmarkStart w:id="773" w:name="_Toc154570132"/>
      <w:bookmarkStart w:id="774" w:name="_Toc154838620"/>
      <w:bookmarkStart w:id="775" w:name="_Toc157356094"/>
      <w:bookmarkStart w:id="776" w:name="_Toc160633760"/>
      <w:bookmarkStart w:id="777" w:name="_Toc162087131"/>
      <w:bookmarkStart w:id="778" w:name="_Toc163825999"/>
      <w:bookmarkStart w:id="779" w:name="_Toc164442696"/>
      <w:bookmarkStart w:id="780" w:name="_Toc164442977"/>
      <w:bookmarkStart w:id="781" w:name="_Toc165220735"/>
      <w:bookmarkStart w:id="782" w:name="_Toc166152622"/>
      <w:bookmarkStart w:id="783" w:name="_Toc167015973"/>
      <w:bookmarkStart w:id="784" w:name="_Toc168242224"/>
      <w:r w:rsidRPr="00CE6C94">
        <w:rPr>
          <w:b w:val="0"/>
          <w:bCs w:val="0"/>
          <w:i w:val="0"/>
          <w:iCs/>
        </w:rPr>
        <w:t>Defects must be notified in writing with a comprehensible description of the error symptoms, as far as possible evidenced by written recordings, hard copies or other documents demonstrating the defects. The notification of the defect should enable the reproduction of the error.</w:t>
      </w:r>
      <w:bookmarkEnd w:id="772"/>
      <w:bookmarkEnd w:id="773"/>
      <w:bookmarkEnd w:id="774"/>
      <w:bookmarkEnd w:id="775"/>
      <w:bookmarkEnd w:id="776"/>
      <w:bookmarkEnd w:id="777"/>
      <w:bookmarkEnd w:id="778"/>
      <w:bookmarkEnd w:id="779"/>
      <w:bookmarkEnd w:id="780"/>
      <w:bookmarkEnd w:id="781"/>
      <w:bookmarkEnd w:id="782"/>
      <w:bookmarkEnd w:id="783"/>
      <w:bookmarkEnd w:id="784"/>
    </w:p>
    <w:p w14:paraId="554E8FCD"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785" w:name="_Toc154569544"/>
      <w:bookmarkStart w:id="786" w:name="_Toc154570133"/>
      <w:bookmarkStart w:id="787" w:name="_Toc154838621"/>
      <w:bookmarkStart w:id="788" w:name="_Toc157356095"/>
      <w:bookmarkStart w:id="789" w:name="_Toc160633761"/>
      <w:bookmarkStart w:id="790" w:name="_Toc162087132"/>
      <w:bookmarkStart w:id="791" w:name="_Toc163826000"/>
      <w:bookmarkStart w:id="792" w:name="_Toc164442697"/>
      <w:bookmarkStart w:id="793" w:name="_Toc164442978"/>
      <w:bookmarkStart w:id="794" w:name="_Toc165220736"/>
      <w:bookmarkStart w:id="795" w:name="_Toc166152623"/>
      <w:bookmarkStart w:id="796" w:name="_Toc167015974"/>
      <w:bookmarkStart w:id="797" w:name="_Toc168242225"/>
      <w:r w:rsidRPr="00CE6C94">
        <w:rPr>
          <w:b w:val="0"/>
          <w:bCs w:val="0"/>
          <w:i w:val="0"/>
          <w:iCs/>
        </w:rPr>
        <w:t>Licensee’s rights in case of defects are limited to twelve (12) months and to the originally submitted copy of the Licensed Product as delivered to the Licensee on the date of delivery. The period shall begin on the date of delivery of the first copy of the Licensed Product including user manuals.</w:t>
      </w:r>
      <w:bookmarkEnd w:id="785"/>
      <w:bookmarkEnd w:id="786"/>
      <w:bookmarkEnd w:id="787"/>
      <w:bookmarkEnd w:id="788"/>
      <w:bookmarkEnd w:id="789"/>
      <w:bookmarkEnd w:id="790"/>
      <w:bookmarkEnd w:id="791"/>
      <w:bookmarkEnd w:id="792"/>
      <w:bookmarkEnd w:id="793"/>
      <w:bookmarkEnd w:id="794"/>
      <w:bookmarkEnd w:id="795"/>
      <w:bookmarkEnd w:id="796"/>
      <w:bookmarkEnd w:id="797"/>
      <w:r w:rsidRPr="00CE6C94">
        <w:rPr>
          <w:b w:val="0"/>
          <w:bCs w:val="0"/>
          <w:i w:val="0"/>
          <w:iCs/>
        </w:rPr>
        <w:t xml:space="preserve"> </w:t>
      </w:r>
    </w:p>
    <w:p w14:paraId="41EF8456"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798" w:name="_Toc154569545"/>
      <w:bookmarkStart w:id="799" w:name="_Toc154570134"/>
      <w:bookmarkStart w:id="800" w:name="_Toc154838622"/>
      <w:bookmarkStart w:id="801" w:name="_Toc157356096"/>
      <w:bookmarkStart w:id="802" w:name="_Toc160633762"/>
      <w:bookmarkStart w:id="803" w:name="_Toc162087133"/>
      <w:bookmarkStart w:id="804" w:name="_Toc163826001"/>
      <w:bookmarkStart w:id="805" w:name="_Toc164442698"/>
      <w:bookmarkStart w:id="806" w:name="_Toc164442979"/>
      <w:bookmarkStart w:id="807" w:name="_Toc165220737"/>
      <w:bookmarkStart w:id="808" w:name="_Toc166152624"/>
      <w:bookmarkStart w:id="809" w:name="_Toc167015975"/>
      <w:bookmarkStart w:id="810" w:name="_Toc168242226"/>
      <w:r w:rsidRPr="00CE6C94">
        <w:rPr>
          <w:b w:val="0"/>
          <w:bCs w:val="0"/>
          <w:i w:val="0"/>
          <w:iCs/>
        </w:rPr>
        <w:t>Licensee shall inspect the delivered Licensed Product without undue delay for any transport damage and other apparent defects and preserve the appropriate evidence.</w:t>
      </w:r>
      <w:bookmarkEnd w:id="798"/>
      <w:bookmarkEnd w:id="799"/>
      <w:bookmarkEnd w:id="800"/>
      <w:bookmarkEnd w:id="801"/>
      <w:bookmarkEnd w:id="802"/>
      <w:bookmarkEnd w:id="803"/>
      <w:bookmarkEnd w:id="804"/>
      <w:bookmarkEnd w:id="805"/>
      <w:bookmarkEnd w:id="806"/>
      <w:bookmarkEnd w:id="807"/>
      <w:bookmarkEnd w:id="808"/>
      <w:bookmarkEnd w:id="809"/>
      <w:bookmarkEnd w:id="810"/>
    </w:p>
    <w:p w14:paraId="1CB4C16B" w14:textId="7DF422B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811" w:name="_Toc154569546"/>
      <w:bookmarkStart w:id="812" w:name="_Toc154570135"/>
      <w:bookmarkStart w:id="813" w:name="_Toc154838623"/>
      <w:bookmarkStart w:id="814" w:name="_Toc157356097"/>
      <w:bookmarkStart w:id="815" w:name="_Toc160633763"/>
      <w:bookmarkStart w:id="816" w:name="_Toc162087134"/>
      <w:bookmarkStart w:id="817" w:name="_Toc163826002"/>
      <w:bookmarkStart w:id="818" w:name="_Toc164442699"/>
      <w:bookmarkStart w:id="819" w:name="_Toc164442980"/>
      <w:bookmarkStart w:id="820" w:name="_Toc165220738"/>
      <w:bookmarkStart w:id="821" w:name="_Toc166152625"/>
      <w:bookmarkStart w:id="822" w:name="_Toc167015976"/>
      <w:bookmarkStart w:id="823" w:name="_Toc168242227"/>
      <w:r w:rsidRPr="00CE6C94">
        <w:rPr>
          <w:b w:val="0"/>
          <w:bCs w:val="0"/>
          <w:i w:val="0"/>
          <w:iCs/>
        </w:rPr>
        <w:t>Any claims for damages are subject to the limitations set forth under Article 11 (</w:t>
      </w:r>
      <w:r w:rsidR="000A3877">
        <w:rPr>
          <w:b w:val="0"/>
          <w:bCs w:val="0"/>
          <w:i w:val="0"/>
          <w:iCs/>
        </w:rPr>
        <w:t>‘</w:t>
      </w:r>
      <w:r w:rsidRPr="00CE6C94">
        <w:rPr>
          <w:b w:val="0"/>
          <w:bCs w:val="0"/>
          <w:i w:val="0"/>
          <w:iCs/>
        </w:rPr>
        <w:t>Liability, Damages</w:t>
      </w:r>
      <w:r w:rsidR="000A3877">
        <w:rPr>
          <w:b w:val="0"/>
          <w:bCs w:val="0"/>
          <w:i w:val="0"/>
          <w:iCs/>
        </w:rPr>
        <w:t>’</w:t>
      </w:r>
      <w:r w:rsidRPr="00CE6C94">
        <w:rPr>
          <w:b w:val="0"/>
          <w:bCs w:val="0"/>
          <w:i w:val="0"/>
          <w:iCs/>
        </w:rPr>
        <w:t>).</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5D6CE81B"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824" w:name="_Toc154569547"/>
      <w:bookmarkStart w:id="825" w:name="_Toc154570136"/>
      <w:bookmarkStart w:id="826" w:name="_Toc154838624"/>
      <w:bookmarkStart w:id="827" w:name="_Toc157356098"/>
      <w:bookmarkStart w:id="828" w:name="_Toc160633764"/>
      <w:bookmarkStart w:id="829" w:name="_Toc162087135"/>
      <w:bookmarkStart w:id="830" w:name="_Toc163826003"/>
      <w:bookmarkStart w:id="831" w:name="_Toc164442700"/>
      <w:bookmarkStart w:id="832" w:name="_Toc164442981"/>
      <w:bookmarkStart w:id="833" w:name="_Toc165220739"/>
      <w:bookmarkStart w:id="834" w:name="_Toc166152626"/>
      <w:bookmarkStart w:id="835" w:name="_Toc167015977"/>
      <w:bookmarkStart w:id="836" w:name="_Toc168242228"/>
      <w:r w:rsidRPr="00CE6C94">
        <w:rPr>
          <w:b w:val="0"/>
          <w:bCs w:val="0"/>
          <w:i w:val="0"/>
          <w:iCs/>
        </w:rPr>
        <w:t>Amendments or additions to the Licensed Product delivered which Licensee carries out itself or through third parties, shall cause Licensee’s rights in case of defects to be cancelled, unless Licensee proves that the amendment or addition did not cause the defect. Licensor shall also not be responsible for defects, which are caused by improper use or improper operation or the use of unsuitable means of operation by Licensee.</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36114387"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b w:val="0"/>
          <w:bCs w:val="0"/>
          <w:i w:val="0"/>
          <w:iCs/>
          <w:szCs w:val="24"/>
        </w:rPr>
      </w:pPr>
      <w:bookmarkStart w:id="837" w:name="_Toc154569548"/>
      <w:bookmarkStart w:id="838" w:name="_Toc154570137"/>
      <w:bookmarkStart w:id="839" w:name="_Toc154838625"/>
      <w:bookmarkStart w:id="840" w:name="_Toc157356099"/>
      <w:bookmarkStart w:id="841" w:name="_Toc160633765"/>
      <w:bookmarkStart w:id="842" w:name="_Toc162087136"/>
      <w:bookmarkStart w:id="843" w:name="_Toc163826004"/>
      <w:bookmarkStart w:id="844" w:name="_Toc164442701"/>
      <w:bookmarkStart w:id="845" w:name="_Toc164442982"/>
      <w:bookmarkStart w:id="846" w:name="_Toc165220740"/>
      <w:bookmarkStart w:id="847" w:name="_Toc166152627"/>
      <w:bookmarkStart w:id="848" w:name="_Toc167015978"/>
      <w:bookmarkStart w:id="849" w:name="_Toc168242229"/>
      <w:r w:rsidRPr="00CE6C94">
        <w:rPr>
          <w:b w:val="0"/>
          <w:bCs w:val="0"/>
          <w:i w:val="0"/>
          <w:iCs/>
        </w:rPr>
        <w:t>Licensor may refuse to remedy defects or deliver replacements, until Licensee has paid the agreed fees to Licensor in accordance with Article 7 above, less an amount which corresponds to the economic value of the defect.</w:t>
      </w:r>
      <w:bookmarkEnd w:id="837"/>
      <w:bookmarkEnd w:id="838"/>
      <w:bookmarkEnd w:id="839"/>
      <w:bookmarkEnd w:id="840"/>
      <w:bookmarkEnd w:id="841"/>
      <w:bookmarkEnd w:id="842"/>
      <w:bookmarkEnd w:id="843"/>
      <w:bookmarkEnd w:id="844"/>
      <w:bookmarkEnd w:id="845"/>
      <w:bookmarkEnd w:id="846"/>
      <w:bookmarkEnd w:id="847"/>
      <w:bookmarkEnd w:id="848"/>
      <w:bookmarkEnd w:id="849"/>
    </w:p>
    <w:p w14:paraId="4F586536" w14:textId="77777777" w:rsidR="007109B7" w:rsidRPr="00CE6C94" w:rsidRDefault="007109B7" w:rsidP="008E5248">
      <w:pPr>
        <w:pStyle w:val="Formatvorlageberschrift2"/>
      </w:pPr>
      <w:bookmarkStart w:id="850" w:name="_Toc425778272"/>
      <w:bookmarkStart w:id="851" w:name="_Toc425778584"/>
      <w:bookmarkStart w:id="852" w:name="_Toc425778896"/>
      <w:bookmarkStart w:id="853" w:name="_Toc425779208"/>
      <w:bookmarkStart w:id="854" w:name="_Toc425780022"/>
      <w:bookmarkStart w:id="855" w:name="_Toc154569549"/>
      <w:bookmarkStart w:id="856" w:name="_Toc154570138"/>
      <w:bookmarkStart w:id="857" w:name="_Toc154838626"/>
      <w:bookmarkStart w:id="858" w:name="_Toc157356100"/>
      <w:bookmarkStart w:id="859" w:name="_Toc160633766"/>
      <w:bookmarkStart w:id="860" w:name="_Toc162087137"/>
      <w:bookmarkStart w:id="861" w:name="_Toc163826005"/>
      <w:bookmarkStart w:id="862" w:name="_Toc164176850"/>
      <w:bookmarkStart w:id="863" w:name="_Toc164442702"/>
      <w:bookmarkStart w:id="864" w:name="_Toc164442983"/>
      <w:bookmarkStart w:id="865" w:name="_Toc165220741"/>
      <w:bookmarkStart w:id="866" w:name="_Toc166152628"/>
      <w:bookmarkStart w:id="867" w:name="_Toc167015979"/>
      <w:bookmarkStart w:id="868" w:name="_Toc168242230"/>
      <w:bookmarkStart w:id="869" w:name="_Toc3806967"/>
      <w:bookmarkStart w:id="870" w:name="_Toc63161791"/>
      <w:bookmarkStart w:id="871" w:name="_Ref78859278"/>
      <w:bookmarkStart w:id="872" w:name="_Ref78862091"/>
      <w:bookmarkEnd w:id="850"/>
      <w:bookmarkEnd w:id="851"/>
      <w:bookmarkEnd w:id="852"/>
      <w:bookmarkEnd w:id="853"/>
      <w:bookmarkEnd w:id="854"/>
      <w:r w:rsidRPr="00CE6C94">
        <w:t>RIGHTS IN CASE OF DEFECTS IN TITLE</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D2FBA49"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873" w:name="_Toc154569550"/>
      <w:bookmarkStart w:id="874" w:name="_Toc154570139"/>
      <w:bookmarkStart w:id="875" w:name="_Toc154838627"/>
      <w:bookmarkStart w:id="876" w:name="_Toc157356101"/>
      <w:bookmarkStart w:id="877" w:name="_Toc160633767"/>
      <w:bookmarkStart w:id="878" w:name="_Toc162087138"/>
      <w:bookmarkStart w:id="879" w:name="_Toc163826006"/>
      <w:bookmarkStart w:id="880" w:name="_Toc164442703"/>
      <w:bookmarkStart w:id="881" w:name="_Toc164442984"/>
      <w:bookmarkStart w:id="882" w:name="_Toc165220742"/>
      <w:bookmarkStart w:id="883" w:name="_Toc166152629"/>
      <w:bookmarkStart w:id="884" w:name="_Toc167015980"/>
      <w:bookmarkStart w:id="885" w:name="_Toc168242231"/>
      <w:r w:rsidRPr="00CE6C94">
        <w:rPr>
          <w:b w:val="0"/>
          <w:bCs w:val="0"/>
          <w:i w:val="0"/>
          <w:iCs/>
        </w:rPr>
        <w:t>The Licensed Product delivered or provided by Licensor shall be free from third party rights, which prevent the use in accordance with the Agreement. Excepted from this are customary reservations of title.</w:t>
      </w:r>
      <w:bookmarkEnd w:id="873"/>
      <w:bookmarkEnd w:id="874"/>
      <w:bookmarkEnd w:id="875"/>
      <w:bookmarkEnd w:id="876"/>
      <w:bookmarkEnd w:id="877"/>
      <w:bookmarkEnd w:id="878"/>
      <w:bookmarkEnd w:id="879"/>
      <w:bookmarkEnd w:id="880"/>
      <w:bookmarkEnd w:id="881"/>
      <w:bookmarkEnd w:id="882"/>
      <w:bookmarkEnd w:id="883"/>
      <w:bookmarkEnd w:id="884"/>
      <w:bookmarkEnd w:id="885"/>
      <w:r w:rsidRPr="00CE6C94">
        <w:rPr>
          <w:rFonts w:eastAsia="MS Mincho" w:cs="Arial"/>
          <w:b w:val="0"/>
          <w:bCs w:val="0"/>
          <w:i w:val="0"/>
          <w:iCs/>
          <w:szCs w:val="24"/>
        </w:rPr>
        <w:t xml:space="preserve"> </w:t>
      </w:r>
    </w:p>
    <w:p w14:paraId="7B0A4B0C" w14:textId="1419E896"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886" w:name="_Toc154569551"/>
      <w:bookmarkStart w:id="887" w:name="_Toc154570140"/>
      <w:bookmarkStart w:id="888" w:name="_Toc154838628"/>
      <w:bookmarkStart w:id="889" w:name="_Toc157356102"/>
      <w:bookmarkStart w:id="890" w:name="_Toc160633768"/>
      <w:bookmarkStart w:id="891" w:name="_Toc162087139"/>
      <w:bookmarkStart w:id="892" w:name="_Toc163826007"/>
      <w:bookmarkStart w:id="893" w:name="_Toc164442704"/>
      <w:bookmarkStart w:id="894" w:name="_Toc164442985"/>
      <w:bookmarkStart w:id="895" w:name="_Toc165220743"/>
      <w:bookmarkStart w:id="896" w:name="_Toc166152630"/>
      <w:bookmarkStart w:id="897" w:name="_Toc167015981"/>
      <w:bookmarkStart w:id="898" w:name="_Toc168242232"/>
      <w:r w:rsidRPr="00CE6C94">
        <w:rPr>
          <w:b w:val="0"/>
          <w:bCs w:val="0"/>
          <w:i w:val="0"/>
          <w:iCs/>
        </w:rPr>
        <w:t xml:space="preserve">If third parties substantiate any rights in the Licensed Product, then Licensor shall apply reasonable efforts, </w:t>
      </w:r>
      <w:proofErr w:type="gramStart"/>
      <w:r w:rsidRPr="00CE6C94">
        <w:rPr>
          <w:b w:val="0"/>
          <w:bCs w:val="0"/>
          <w:i w:val="0"/>
          <w:iCs/>
        </w:rPr>
        <w:t>in order to</w:t>
      </w:r>
      <w:proofErr w:type="gramEnd"/>
      <w:r w:rsidRPr="00CE6C94">
        <w:rPr>
          <w:b w:val="0"/>
          <w:bCs w:val="0"/>
          <w:i w:val="0"/>
          <w:iCs/>
        </w:rPr>
        <w:t xml:space="preserve"> defend the rights licensed to Licensee at its own expense against the third</w:t>
      </w:r>
      <w:r w:rsidR="00736211">
        <w:rPr>
          <w:b w:val="0"/>
          <w:bCs w:val="0"/>
          <w:i w:val="0"/>
          <w:iCs/>
        </w:rPr>
        <w:t>-</w:t>
      </w:r>
      <w:r w:rsidRPr="00CE6C94">
        <w:rPr>
          <w:b w:val="0"/>
          <w:bCs w:val="0"/>
          <w:i w:val="0"/>
          <w:iCs/>
        </w:rPr>
        <w:t>party rights. Licensee shall inform Licensor in writing without delay of the claims substantiated of such rights by third parties and shall give Licensor all powers of attorney and authori</w:t>
      </w:r>
      <w:r w:rsidR="00736211">
        <w:rPr>
          <w:b w:val="0"/>
          <w:bCs w:val="0"/>
          <w:i w:val="0"/>
          <w:iCs/>
        </w:rPr>
        <w:t>z</w:t>
      </w:r>
      <w:r w:rsidRPr="00CE6C94">
        <w:rPr>
          <w:b w:val="0"/>
          <w:bCs w:val="0"/>
          <w:i w:val="0"/>
          <w:iCs/>
        </w:rPr>
        <w:t xml:space="preserve">ations which are necessary </w:t>
      </w:r>
      <w:proofErr w:type="gramStart"/>
      <w:r w:rsidRPr="00CE6C94">
        <w:rPr>
          <w:b w:val="0"/>
          <w:bCs w:val="0"/>
          <w:i w:val="0"/>
          <w:iCs/>
        </w:rPr>
        <w:t>in order to</w:t>
      </w:r>
      <w:proofErr w:type="gramEnd"/>
      <w:r w:rsidRPr="00CE6C94">
        <w:rPr>
          <w:b w:val="0"/>
          <w:bCs w:val="0"/>
          <w:i w:val="0"/>
          <w:iCs/>
        </w:rPr>
        <w:t xml:space="preserve"> defend the software against the third</w:t>
      </w:r>
      <w:r w:rsidR="007922CD">
        <w:rPr>
          <w:b w:val="0"/>
          <w:bCs w:val="0"/>
          <w:i w:val="0"/>
          <w:iCs/>
        </w:rPr>
        <w:t>-</w:t>
      </w:r>
      <w:r w:rsidRPr="00CE6C94">
        <w:rPr>
          <w:b w:val="0"/>
          <w:bCs w:val="0"/>
          <w:i w:val="0"/>
          <w:iCs/>
        </w:rPr>
        <w:t>party rights claimed.</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54EE04F8" w14:textId="5613B73C"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899" w:name="_Toc154569552"/>
      <w:bookmarkStart w:id="900" w:name="_Toc154570141"/>
      <w:bookmarkStart w:id="901" w:name="_Toc154838629"/>
      <w:bookmarkStart w:id="902" w:name="_Toc157356103"/>
      <w:bookmarkStart w:id="903" w:name="_Toc160633769"/>
      <w:bookmarkStart w:id="904" w:name="_Toc162087140"/>
      <w:bookmarkStart w:id="905" w:name="_Toc163826008"/>
      <w:bookmarkStart w:id="906" w:name="_Toc164442705"/>
      <w:bookmarkStart w:id="907" w:name="_Toc164442986"/>
      <w:bookmarkStart w:id="908" w:name="_Toc165220744"/>
      <w:bookmarkStart w:id="909" w:name="_Toc166152631"/>
      <w:bookmarkStart w:id="910" w:name="_Toc167015982"/>
      <w:bookmarkStart w:id="911" w:name="_Toc168242233"/>
      <w:r w:rsidRPr="00CE6C94">
        <w:rPr>
          <w:b w:val="0"/>
          <w:bCs w:val="0"/>
          <w:i w:val="0"/>
          <w:iCs/>
        </w:rPr>
        <w:t>If the third</w:t>
      </w:r>
      <w:r w:rsidR="00736211">
        <w:rPr>
          <w:b w:val="0"/>
          <w:bCs w:val="0"/>
          <w:i w:val="0"/>
          <w:iCs/>
        </w:rPr>
        <w:t>-</w:t>
      </w:r>
      <w:r w:rsidRPr="00CE6C94">
        <w:rPr>
          <w:b w:val="0"/>
          <w:bCs w:val="0"/>
          <w:i w:val="0"/>
          <w:iCs/>
        </w:rPr>
        <w:t>party rights might be affected by the Licensed Software in its version as delivered by Licensor, then Licensee authorizes Licensor to take over the defen</w:t>
      </w:r>
      <w:r w:rsidR="00A0086D" w:rsidRPr="00CE6C94">
        <w:rPr>
          <w:b w:val="0"/>
          <w:bCs w:val="0"/>
          <w:i w:val="0"/>
          <w:iCs/>
        </w:rPr>
        <w:t>s</w:t>
      </w:r>
      <w:r w:rsidRPr="00CE6C94">
        <w:rPr>
          <w:b w:val="0"/>
          <w:bCs w:val="0"/>
          <w:i w:val="0"/>
          <w:iCs/>
        </w:rPr>
        <w:t>e on Licensor’s costs. If the claim of third</w:t>
      </w:r>
      <w:r w:rsidR="00736211">
        <w:rPr>
          <w:b w:val="0"/>
          <w:bCs w:val="0"/>
          <w:i w:val="0"/>
          <w:iCs/>
        </w:rPr>
        <w:t>-</w:t>
      </w:r>
      <w:r w:rsidRPr="00CE6C94">
        <w:rPr>
          <w:b w:val="0"/>
          <w:bCs w:val="0"/>
          <w:i w:val="0"/>
          <w:iCs/>
        </w:rPr>
        <w:t>party rights appl</w:t>
      </w:r>
      <w:r w:rsidR="00736211">
        <w:rPr>
          <w:b w:val="0"/>
          <w:bCs w:val="0"/>
          <w:i w:val="0"/>
          <w:iCs/>
        </w:rPr>
        <w:t>ies</w:t>
      </w:r>
      <w:r w:rsidRPr="00CE6C94">
        <w:rPr>
          <w:b w:val="0"/>
          <w:bCs w:val="0"/>
          <w:i w:val="0"/>
          <w:iCs/>
        </w:rPr>
        <w:t xml:space="preserve"> to a part of the software created or adapted by Licensee after delivery, then Licensee shall carry out the defen</w:t>
      </w:r>
      <w:r w:rsidR="00A0086D" w:rsidRPr="00CE6C94">
        <w:rPr>
          <w:b w:val="0"/>
          <w:bCs w:val="0"/>
          <w:i w:val="0"/>
          <w:iCs/>
        </w:rPr>
        <w:t>s</w:t>
      </w:r>
      <w:r w:rsidRPr="00CE6C94">
        <w:rPr>
          <w:b w:val="0"/>
          <w:bCs w:val="0"/>
          <w:i w:val="0"/>
          <w:iCs/>
        </w:rPr>
        <w:t>e upon its own costs. To the extent it is unclear, which element of the software might cause the third</w:t>
      </w:r>
      <w:r w:rsidR="00736211">
        <w:rPr>
          <w:b w:val="0"/>
          <w:bCs w:val="0"/>
          <w:i w:val="0"/>
          <w:iCs/>
        </w:rPr>
        <w:t>-</w:t>
      </w:r>
      <w:r w:rsidRPr="00CE6C94">
        <w:rPr>
          <w:b w:val="0"/>
          <w:bCs w:val="0"/>
          <w:i w:val="0"/>
          <w:iCs/>
        </w:rPr>
        <w:t>party right infringement, then the Parties shall cooperate in carrying out the defen</w:t>
      </w:r>
      <w:r w:rsidR="00A0086D" w:rsidRPr="00CE6C94">
        <w:rPr>
          <w:b w:val="0"/>
          <w:bCs w:val="0"/>
          <w:i w:val="0"/>
          <w:iCs/>
        </w:rPr>
        <w:t>s</w:t>
      </w:r>
      <w:r w:rsidRPr="00CE6C94">
        <w:rPr>
          <w:b w:val="0"/>
          <w:bCs w:val="0"/>
          <w:i w:val="0"/>
          <w:iCs/>
        </w:rPr>
        <w:t>e against the claims and support each other adequately upon their own costs. The Parties will share all information available as to support the successful defen</w:t>
      </w:r>
      <w:r w:rsidR="00A0086D" w:rsidRPr="00CE6C94">
        <w:rPr>
          <w:b w:val="0"/>
          <w:bCs w:val="0"/>
          <w:i w:val="0"/>
          <w:iCs/>
        </w:rPr>
        <w:t>s</w:t>
      </w:r>
      <w:r w:rsidRPr="00CE6C94">
        <w:rPr>
          <w:b w:val="0"/>
          <w:bCs w:val="0"/>
          <w:i w:val="0"/>
          <w:iCs/>
        </w:rPr>
        <w:t>e.</w:t>
      </w:r>
      <w:bookmarkEnd w:id="899"/>
      <w:bookmarkEnd w:id="900"/>
      <w:bookmarkEnd w:id="901"/>
      <w:bookmarkEnd w:id="902"/>
      <w:bookmarkEnd w:id="903"/>
      <w:bookmarkEnd w:id="904"/>
      <w:bookmarkEnd w:id="905"/>
      <w:bookmarkEnd w:id="906"/>
      <w:bookmarkEnd w:id="907"/>
      <w:bookmarkEnd w:id="908"/>
      <w:bookmarkEnd w:id="909"/>
      <w:bookmarkEnd w:id="910"/>
      <w:bookmarkEnd w:id="911"/>
      <w:r w:rsidRPr="00CE6C94">
        <w:rPr>
          <w:b w:val="0"/>
          <w:bCs w:val="0"/>
          <w:i w:val="0"/>
          <w:iCs/>
        </w:rPr>
        <w:t xml:space="preserve"> </w:t>
      </w:r>
    </w:p>
    <w:p w14:paraId="4A417071" w14:textId="2189CF50"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912" w:name="_Toc154569553"/>
      <w:bookmarkStart w:id="913" w:name="_Toc154570142"/>
      <w:bookmarkStart w:id="914" w:name="_Toc154838630"/>
      <w:bookmarkStart w:id="915" w:name="_Toc157356104"/>
      <w:bookmarkStart w:id="916" w:name="_Toc160633770"/>
      <w:bookmarkStart w:id="917" w:name="_Toc162087141"/>
      <w:bookmarkStart w:id="918" w:name="_Toc163826009"/>
      <w:bookmarkStart w:id="919" w:name="_Toc164442706"/>
      <w:bookmarkStart w:id="920" w:name="_Toc164442987"/>
      <w:bookmarkStart w:id="921" w:name="_Toc165220745"/>
      <w:bookmarkStart w:id="922" w:name="_Toc166152632"/>
      <w:bookmarkStart w:id="923" w:name="_Toc167015983"/>
      <w:bookmarkStart w:id="924" w:name="_Toc168242234"/>
      <w:r w:rsidRPr="00CE6C94">
        <w:rPr>
          <w:b w:val="0"/>
          <w:bCs w:val="0"/>
          <w:i w:val="0"/>
          <w:iCs/>
        </w:rPr>
        <w:t>If third party rights are actually infringed by Licensor, then the Parties shall at the their consent opt to either (</w:t>
      </w:r>
      <w:proofErr w:type="spellStart"/>
      <w:r w:rsidRPr="00CE6C94">
        <w:rPr>
          <w:b w:val="0"/>
          <w:bCs w:val="0"/>
          <w:i w:val="0"/>
          <w:iCs/>
        </w:rPr>
        <w:t>i</w:t>
      </w:r>
      <w:proofErr w:type="spellEnd"/>
      <w:r w:rsidRPr="00CE6C94">
        <w:rPr>
          <w:b w:val="0"/>
          <w:bCs w:val="0"/>
          <w:i w:val="0"/>
          <w:iCs/>
        </w:rPr>
        <w:t>) subsequently acquire additional rights to the Licensed Product on Licensor</w:t>
      </w:r>
      <w:r w:rsidR="00071A07">
        <w:rPr>
          <w:b w:val="0"/>
          <w:bCs w:val="0"/>
          <w:i w:val="0"/>
          <w:iCs/>
        </w:rPr>
        <w:t>’</w:t>
      </w:r>
      <w:r w:rsidRPr="00CE6C94">
        <w:rPr>
          <w:b w:val="0"/>
          <w:bCs w:val="0"/>
          <w:i w:val="0"/>
          <w:iCs/>
        </w:rPr>
        <w:t>s cost , or (ii) change or replace the Licensed Product in such a manner, that it no longer infringes the rights of third parties, provided and to the extent that this does not substantially impair the warranted functionality of the software; any costs incurred shall be borne by the Licensor</w:t>
      </w:r>
      <w:bookmarkEnd w:id="912"/>
      <w:bookmarkEnd w:id="913"/>
      <w:bookmarkEnd w:id="914"/>
      <w:bookmarkEnd w:id="915"/>
      <w:bookmarkEnd w:id="916"/>
      <w:bookmarkEnd w:id="917"/>
      <w:bookmarkEnd w:id="918"/>
      <w:bookmarkEnd w:id="919"/>
      <w:bookmarkEnd w:id="920"/>
      <w:bookmarkEnd w:id="921"/>
      <w:bookmarkEnd w:id="922"/>
      <w:bookmarkEnd w:id="923"/>
      <w:bookmarkEnd w:id="924"/>
    </w:p>
    <w:p w14:paraId="4B836A6E" w14:textId="78867E18"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iCs/>
          <w:szCs w:val="24"/>
        </w:rPr>
      </w:pPr>
      <w:bookmarkStart w:id="925" w:name="_Toc154569554"/>
      <w:bookmarkStart w:id="926" w:name="_Toc154570143"/>
      <w:bookmarkStart w:id="927" w:name="_Toc154838631"/>
      <w:bookmarkStart w:id="928" w:name="_Toc157356105"/>
      <w:bookmarkStart w:id="929" w:name="_Toc160633771"/>
      <w:bookmarkStart w:id="930" w:name="_Toc162087142"/>
      <w:bookmarkStart w:id="931" w:name="_Toc163826010"/>
      <w:bookmarkStart w:id="932" w:name="_Toc164442707"/>
      <w:bookmarkStart w:id="933" w:name="_Toc164442988"/>
      <w:bookmarkStart w:id="934" w:name="_Toc165220746"/>
      <w:bookmarkStart w:id="935" w:name="_Toc166152633"/>
      <w:bookmarkStart w:id="936" w:name="_Toc167015984"/>
      <w:bookmarkStart w:id="937" w:name="_Toc168242235"/>
      <w:r w:rsidRPr="00CE6C94">
        <w:rPr>
          <w:b w:val="0"/>
          <w:bCs w:val="0"/>
          <w:i w:val="0"/>
          <w:iCs/>
        </w:rPr>
        <w:t>In all other respects Article</w:t>
      </w:r>
      <w:r w:rsidR="00EF34FC" w:rsidRPr="00CE6C94">
        <w:rPr>
          <w:b w:val="0"/>
          <w:bCs w:val="0"/>
          <w:i w:val="0"/>
          <w:iCs/>
        </w:rPr>
        <w:t>s</w:t>
      </w:r>
      <w:r w:rsidRPr="00CE6C94">
        <w:rPr>
          <w:b w:val="0"/>
          <w:bCs w:val="0"/>
          <w:i w:val="0"/>
          <w:iCs/>
        </w:rPr>
        <w:t xml:space="preserve"> 9.4, 9.6 and 9.8 apply accordingly.</w:t>
      </w:r>
      <w:bookmarkEnd w:id="925"/>
      <w:bookmarkEnd w:id="926"/>
      <w:bookmarkEnd w:id="927"/>
      <w:bookmarkEnd w:id="928"/>
      <w:bookmarkEnd w:id="929"/>
      <w:bookmarkEnd w:id="930"/>
      <w:bookmarkEnd w:id="931"/>
      <w:bookmarkEnd w:id="932"/>
      <w:bookmarkEnd w:id="933"/>
      <w:bookmarkEnd w:id="934"/>
      <w:bookmarkEnd w:id="935"/>
      <w:bookmarkEnd w:id="936"/>
      <w:bookmarkEnd w:id="937"/>
    </w:p>
    <w:p w14:paraId="0B96CD77" w14:textId="77777777" w:rsidR="007109B7" w:rsidRPr="00CE6C94" w:rsidRDefault="007109B7" w:rsidP="008E5248">
      <w:pPr>
        <w:pStyle w:val="Formatvorlageberschrift2"/>
      </w:pPr>
      <w:bookmarkStart w:id="938" w:name="_Toc154569555"/>
      <w:bookmarkStart w:id="939" w:name="_Toc154570144"/>
      <w:bookmarkStart w:id="940" w:name="_Toc154838632"/>
      <w:bookmarkStart w:id="941" w:name="_Toc157356106"/>
      <w:bookmarkStart w:id="942" w:name="_Toc160633772"/>
      <w:bookmarkStart w:id="943" w:name="_Toc162087143"/>
      <w:bookmarkStart w:id="944" w:name="_Toc163826011"/>
      <w:bookmarkStart w:id="945" w:name="_Toc164176851"/>
      <w:bookmarkStart w:id="946" w:name="_Toc164442708"/>
      <w:bookmarkStart w:id="947" w:name="_Toc164442989"/>
      <w:bookmarkStart w:id="948" w:name="_Toc165220747"/>
      <w:bookmarkStart w:id="949" w:name="_Toc166152634"/>
      <w:bookmarkStart w:id="950" w:name="_Toc167015985"/>
      <w:bookmarkStart w:id="951" w:name="_Toc168242236"/>
      <w:r w:rsidRPr="00CE6C94">
        <w:t>LIABILITY, DAMAGES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3354F6FE" w14:textId="40FC82DB" w:rsidR="007109B7" w:rsidRPr="00CE6C94" w:rsidRDefault="007109B7" w:rsidP="00A17074">
      <w:pPr>
        <w:pStyle w:val="berschrift3"/>
        <w:numPr>
          <w:ilvl w:val="1"/>
          <w:numId w:val="6"/>
        </w:numPr>
        <w:tabs>
          <w:tab w:val="left" w:pos="709"/>
        </w:tabs>
        <w:ind w:left="709" w:hanging="709"/>
        <w:jc w:val="both"/>
        <w:rPr>
          <w:b w:val="0"/>
          <w:bCs w:val="0"/>
          <w:i w:val="0"/>
          <w:iCs/>
        </w:rPr>
      </w:pPr>
      <w:bookmarkStart w:id="952" w:name="_Toc154569556"/>
      <w:bookmarkStart w:id="953" w:name="_Toc154570145"/>
      <w:bookmarkStart w:id="954" w:name="_Toc154838633"/>
      <w:bookmarkStart w:id="955" w:name="_Toc157356107"/>
      <w:bookmarkStart w:id="956" w:name="_Toc160633773"/>
      <w:bookmarkStart w:id="957" w:name="_Toc162087144"/>
      <w:bookmarkStart w:id="958" w:name="_Toc163826012"/>
      <w:bookmarkStart w:id="959" w:name="_Toc164442709"/>
      <w:bookmarkStart w:id="960" w:name="_Toc164442990"/>
      <w:bookmarkStart w:id="961" w:name="_Toc165220748"/>
      <w:bookmarkStart w:id="962" w:name="_Toc166152635"/>
      <w:bookmarkStart w:id="963" w:name="_Toc167015986"/>
      <w:bookmarkStart w:id="964" w:name="_Toc168242237"/>
      <w:r w:rsidRPr="00CE6C94">
        <w:rPr>
          <w:b w:val="0"/>
          <w:bCs w:val="0"/>
          <w:i w:val="0"/>
          <w:iCs/>
        </w:rPr>
        <w:t xml:space="preserve">Licensor shall be liable under the terms of this Agreement only in accordance with the provisions set out </w:t>
      </w:r>
      <w:r w:rsidR="00A23057" w:rsidRPr="00CE6C94">
        <w:rPr>
          <w:b w:val="0"/>
          <w:bCs w:val="0"/>
          <w:i w:val="0"/>
          <w:iCs/>
        </w:rPr>
        <w:t>below</w:t>
      </w:r>
      <w:bookmarkEnd w:id="952"/>
      <w:bookmarkEnd w:id="953"/>
      <w:bookmarkEnd w:id="954"/>
      <w:bookmarkEnd w:id="955"/>
      <w:bookmarkEnd w:id="956"/>
      <w:bookmarkEnd w:id="957"/>
      <w:bookmarkEnd w:id="958"/>
      <w:bookmarkEnd w:id="959"/>
      <w:bookmarkEnd w:id="960"/>
      <w:bookmarkEnd w:id="961"/>
      <w:bookmarkEnd w:id="962"/>
      <w:r w:rsidR="007922CD">
        <w:rPr>
          <w:b w:val="0"/>
          <w:bCs w:val="0"/>
          <w:i w:val="0"/>
          <w:iCs/>
        </w:rPr>
        <w:t>:</w:t>
      </w:r>
      <w:bookmarkEnd w:id="963"/>
      <w:bookmarkEnd w:id="964"/>
    </w:p>
    <w:p w14:paraId="0FA32D3A" w14:textId="55ACFA05" w:rsidR="00A23057" w:rsidRPr="00CE6C94" w:rsidRDefault="00A23057" w:rsidP="00A17074">
      <w:pPr>
        <w:pStyle w:val="berschrift2"/>
        <w:keepNext w:val="0"/>
        <w:keepLines w:val="0"/>
        <w:widowControl w:val="0"/>
        <w:numPr>
          <w:ilvl w:val="2"/>
          <w:numId w:val="15"/>
        </w:numPr>
        <w:ind w:left="1701"/>
        <w:jc w:val="both"/>
        <w:rPr>
          <w:b w:val="0"/>
          <w:bCs w:val="0"/>
        </w:rPr>
      </w:pPr>
      <w:bookmarkStart w:id="965" w:name="_Toc154569557"/>
      <w:bookmarkStart w:id="966" w:name="_Toc154570146"/>
      <w:bookmarkStart w:id="967" w:name="_Toc154838634"/>
      <w:bookmarkStart w:id="968" w:name="_Toc157356108"/>
      <w:bookmarkStart w:id="969" w:name="_Toc160633774"/>
      <w:bookmarkStart w:id="970" w:name="_Toc162087145"/>
      <w:bookmarkStart w:id="971" w:name="_Toc163826013"/>
      <w:bookmarkStart w:id="972" w:name="_Toc164176852"/>
      <w:bookmarkStart w:id="973" w:name="_Toc164442710"/>
      <w:bookmarkStart w:id="974" w:name="_Toc164442991"/>
      <w:bookmarkStart w:id="975" w:name="_Toc165220749"/>
      <w:bookmarkStart w:id="976" w:name="_Toc166152636"/>
      <w:bookmarkStart w:id="977" w:name="_Toc167015987"/>
      <w:bookmarkStart w:id="978" w:name="_Toc168242238"/>
      <w:r w:rsidRPr="00CE6C94">
        <w:rPr>
          <w:b w:val="0"/>
          <w:bCs w:val="0"/>
        </w:rPr>
        <w:t>Licensor shall be liable for losses caused by intentional or gross negligent conduct by Licensor, its legal representatives or senior executives and for losses caused intentionally by other assistants in performance</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3ECC946F" w14:textId="65F9D4BA" w:rsidR="00A23057" w:rsidRPr="00CE6C94" w:rsidRDefault="00A23057" w:rsidP="00A17074">
      <w:pPr>
        <w:pStyle w:val="Listenabsatz"/>
        <w:widowControl w:val="0"/>
        <w:numPr>
          <w:ilvl w:val="2"/>
          <w:numId w:val="15"/>
        </w:numPr>
        <w:ind w:left="1701"/>
      </w:pPr>
      <w:r w:rsidRPr="00CE6C94">
        <w:t>Licensor shall be liable in accordance with the German Product Liability Act in the event of product liability.</w:t>
      </w:r>
    </w:p>
    <w:p w14:paraId="352E9467" w14:textId="77777777" w:rsidR="007109B7" w:rsidRPr="00CE6C94" w:rsidRDefault="007109B7" w:rsidP="00A17074">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979" w:name="_Toc154569558"/>
      <w:bookmarkStart w:id="980" w:name="_Toc154570147"/>
      <w:bookmarkStart w:id="981" w:name="_Toc154838635"/>
      <w:bookmarkStart w:id="982" w:name="_Toc157356109"/>
      <w:bookmarkStart w:id="983" w:name="_Toc160633775"/>
      <w:bookmarkStart w:id="984" w:name="_Toc162087146"/>
      <w:bookmarkStart w:id="985" w:name="_Toc163826014"/>
      <w:bookmarkStart w:id="986" w:name="_Toc164442711"/>
      <w:bookmarkStart w:id="987" w:name="_Toc164442992"/>
      <w:bookmarkStart w:id="988" w:name="_Toc165220750"/>
      <w:bookmarkStart w:id="989" w:name="_Toc166152637"/>
      <w:bookmarkStart w:id="990" w:name="_Toc167015988"/>
      <w:bookmarkStart w:id="991" w:name="_Toc168242239"/>
      <w:r w:rsidRPr="00CE6C94">
        <w:rPr>
          <w:b w:val="0"/>
          <w:bCs w:val="0"/>
          <w:i w:val="0"/>
          <w:iCs/>
        </w:rPr>
        <w:t>Licensor shall only be liable for loss of data during data transfer and subject to Article 11.1 and only to the extent up to the total amount of typical recovery costs which would have arisen had proper and regular data backup measures been taken.</w:t>
      </w:r>
      <w:bookmarkEnd w:id="979"/>
      <w:bookmarkEnd w:id="980"/>
      <w:bookmarkEnd w:id="981"/>
      <w:bookmarkEnd w:id="982"/>
      <w:bookmarkEnd w:id="983"/>
      <w:bookmarkEnd w:id="984"/>
      <w:bookmarkEnd w:id="985"/>
      <w:bookmarkEnd w:id="986"/>
      <w:bookmarkEnd w:id="987"/>
      <w:bookmarkEnd w:id="988"/>
      <w:bookmarkEnd w:id="989"/>
      <w:bookmarkEnd w:id="990"/>
      <w:bookmarkEnd w:id="991"/>
    </w:p>
    <w:p w14:paraId="56FFF1E8" w14:textId="38FC3F82" w:rsidR="007109B7" w:rsidRPr="00CE6C94" w:rsidRDefault="007109B7" w:rsidP="00A17074">
      <w:pPr>
        <w:pStyle w:val="berschrift3"/>
        <w:keepNext w:val="0"/>
        <w:keepLines w:val="0"/>
        <w:widowControl w:val="0"/>
        <w:numPr>
          <w:ilvl w:val="1"/>
          <w:numId w:val="6"/>
        </w:numPr>
        <w:tabs>
          <w:tab w:val="left" w:pos="709"/>
        </w:tabs>
        <w:ind w:left="709" w:hanging="709"/>
        <w:jc w:val="both"/>
        <w:rPr>
          <w:rFonts w:eastAsia="MS Mincho" w:cs="Arial"/>
          <w:b w:val="0"/>
          <w:bCs w:val="0"/>
          <w:i w:val="0"/>
          <w:iCs/>
          <w:szCs w:val="24"/>
        </w:rPr>
      </w:pPr>
      <w:bookmarkStart w:id="992" w:name="_Toc154569559"/>
      <w:bookmarkStart w:id="993" w:name="_Toc154570148"/>
      <w:bookmarkStart w:id="994" w:name="_Toc154838636"/>
      <w:bookmarkStart w:id="995" w:name="_Toc157356110"/>
      <w:bookmarkStart w:id="996" w:name="_Toc160633776"/>
      <w:bookmarkStart w:id="997" w:name="_Toc162087147"/>
      <w:bookmarkStart w:id="998" w:name="_Toc163826015"/>
      <w:bookmarkStart w:id="999" w:name="_Toc164442712"/>
      <w:bookmarkStart w:id="1000" w:name="_Toc164442993"/>
      <w:bookmarkStart w:id="1001" w:name="_Toc165220751"/>
      <w:bookmarkStart w:id="1002" w:name="_Toc166152638"/>
      <w:bookmarkStart w:id="1003" w:name="_Toc167015989"/>
      <w:bookmarkStart w:id="1004" w:name="_Toc168242240"/>
      <w:r w:rsidRPr="00CE6C94">
        <w:rPr>
          <w:rFonts w:eastAsia="MS Mincho" w:cs="Arial"/>
          <w:b w:val="0"/>
          <w:bCs w:val="0"/>
          <w:i w:val="0"/>
          <w:iCs/>
          <w:szCs w:val="24"/>
        </w:rPr>
        <w:t xml:space="preserve">Under no circumstances shall the liability under this Article 11 include any indirect, incidental or consequential damages such as, but not limited to, loss of profit, loss of revenue or loss of use except for the extent of </w:t>
      </w:r>
      <w:r w:rsidR="007922CD" w:rsidRPr="00CE6C94">
        <w:rPr>
          <w:rFonts w:eastAsia="MS Mincho" w:cs="Arial"/>
          <w:b w:val="0"/>
          <w:bCs w:val="0"/>
          <w:i w:val="0"/>
          <w:iCs/>
          <w:szCs w:val="24"/>
        </w:rPr>
        <w:t>willful</w:t>
      </w:r>
      <w:r w:rsidRPr="00CE6C94">
        <w:rPr>
          <w:rFonts w:eastAsia="MS Mincho" w:cs="Arial"/>
          <w:b w:val="0"/>
          <w:bCs w:val="0"/>
          <w:i w:val="0"/>
          <w:iCs/>
          <w:szCs w:val="24"/>
        </w:rPr>
        <w:t xml:space="preserve"> misconduct.</w:t>
      </w:r>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33F03DDA"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iCs/>
          <w:szCs w:val="24"/>
        </w:rPr>
      </w:pPr>
      <w:bookmarkStart w:id="1005" w:name="_Toc154569560"/>
      <w:bookmarkStart w:id="1006" w:name="_Toc154570149"/>
      <w:bookmarkStart w:id="1007" w:name="_Toc154838637"/>
      <w:bookmarkStart w:id="1008" w:name="_Toc157356111"/>
      <w:bookmarkStart w:id="1009" w:name="_Toc160633777"/>
      <w:bookmarkStart w:id="1010" w:name="_Toc162087148"/>
      <w:bookmarkStart w:id="1011" w:name="_Toc163826016"/>
      <w:bookmarkStart w:id="1012" w:name="_Toc164442713"/>
      <w:bookmarkStart w:id="1013" w:name="_Toc164442994"/>
      <w:bookmarkStart w:id="1014" w:name="_Toc165220752"/>
      <w:bookmarkStart w:id="1015" w:name="_Toc166152639"/>
      <w:bookmarkStart w:id="1016" w:name="_Toc167015990"/>
      <w:bookmarkStart w:id="1017" w:name="_Toc168242241"/>
      <w:r w:rsidRPr="00CE6C94">
        <w:rPr>
          <w:b w:val="0"/>
          <w:bCs w:val="0"/>
          <w:i w:val="0"/>
          <w:iCs/>
        </w:rPr>
        <w:t>Any more extensive liability of Licensor is excluded.</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2281B59B" w14:textId="77777777" w:rsidR="007109B7" w:rsidRPr="00CE6C94" w:rsidRDefault="007109B7" w:rsidP="008E5248">
      <w:pPr>
        <w:pStyle w:val="Formatvorlageberschrift2"/>
      </w:pPr>
      <w:bookmarkStart w:id="1018" w:name="_Toc55487853"/>
      <w:bookmarkStart w:id="1019" w:name="_Toc425778274"/>
      <w:bookmarkStart w:id="1020" w:name="_Toc425778586"/>
      <w:bookmarkStart w:id="1021" w:name="_Toc425778898"/>
      <w:bookmarkStart w:id="1022" w:name="_Toc425779210"/>
      <w:bookmarkStart w:id="1023" w:name="_Toc425780024"/>
      <w:bookmarkStart w:id="1024" w:name="_Toc425778275"/>
      <w:bookmarkStart w:id="1025" w:name="_Toc425778587"/>
      <w:bookmarkStart w:id="1026" w:name="_Toc425778899"/>
      <w:bookmarkStart w:id="1027" w:name="_Toc425779211"/>
      <w:bookmarkStart w:id="1028" w:name="_Toc425780025"/>
      <w:bookmarkStart w:id="1029" w:name="_Toc425778281"/>
      <w:bookmarkStart w:id="1030" w:name="_Toc425778593"/>
      <w:bookmarkStart w:id="1031" w:name="_Toc425778905"/>
      <w:bookmarkStart w:id="1032" w:name="_Toc425779217"/>
      <w:bookmarkStart w:id="1033" w:name="_Toc425780031"/>
      <w:bookmarkStart w:id="1034" w:name="_Toc425778286"/>
      <w:bookmarkStart w:id="1035" w:name="_Toc425778598"/>
      <w:bookmarkStart w:id="1036" w:name="_Toc425778910"/>
      <w:bookmarkStart w:id="1037" w:name="_Toc425779222"/>
      <w:bookmarkStart w:id="1038" w:name="_Toc425780036"/>
      <w:bookmarkStart w:id="1039" w:name="_Toc154569561"/>
      <w:bookmarkStart w:id="1040" w:name="_Toc154570150"/>
      <w:bookmarkStart w:id="1041" w:name="_Toc154838638"/>
      <w:bookmarkStart w:id="1042" w:name="_Toc157356112"/>
      <w:bookmarkStart w:id="1043" w:name="_Toc160633778"/>
      <w:bookmarkStart w:id="1044" w:name="_Toc162087149"/>
      <w:bookmarkStart w:id="1045" w:name="_Toc163826017"/>
      <w:bookmarkStart w:id="1046" w:name="_Toc164176853"/>
      <w:bookmarkStart w:id="1047" w:name="_Toc164442714"/>
      <w:bookmarkStart w:id="1048" w:name="_Toc164442995"/>
      <w:bookmarkStart w:id="1049" w:name="_Toc165220753"/>
      <w:bookmarkStart w:id="1050" w:name="_Toc166152640"/>
      <w:bookmarkStart w:id="1051" w:name="_Toc167015991"/>
      <w:bookmarkStart w:id="1052" w:name="_Toc168242242"/>
      <w:bookmarkStart w:id="1053" w:name="_Toc63161794"/>
      <w:bookmarkEnd w:id="691"/>
      <w:bookmarkEnd w:id="869"/>
      <w:bookmarkEnd w:id="870"/>
      <w:bookmarkEnd w:id="871"/>
      <w:bookmarkEnd w:id="872"/>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CE6C94">
        <w:t>INDEMNIFICATION</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6520B3E1" w14:textId="401D2808" w:rsidR="007109B7" w:rsidRPr="00CE6C94" w:rsidRDefault="007109B7" w:rsidP="00A23057">
      <w:pPr>
        <w:pStyle w:val="berschrift3"/>
        <w:numPr>
          <w:ilvl w:val="0"/>
          <w:numId w:val="0"/>
        </w:numPr>
        <w:tabs>
          <w:tab w:val="left" w:pos="709"/>
        </w:tabs>
        <w:ind w:left="709"/>
        <w:jc w:val="both"/>
        <w:rPr>
          <w:rFonts w:eastAsia="MS Mincho" w:cs="Arial"/>
          <w:b w:val="0"/>
          <w:bCs w:val="0"/>
          <w:i w:val="0"/>
          <w:szCs w:val="24"/>
        </w:rPr>
      </w:pPr>
      <w:bookmarkStart w:id="1054" w:name="_Toc154569562"/>
      <w:bookmarkStart w:id="1055" w:name="_Toc154570151"/>
      <w:bookmarkStart w:id="1056" w:name="_Toc154838639"/>
      <w:bookmarkStart w:id="1057" w:name="_Toc157356113"/>
      <w:bookmarkStart w:id="1058" w:name="_Toc160633779"/>
      <w:bookmarkStart w:id="1059" w:name="_Toc162087150"/>
      <w:bookmarkStart w:id="1060" w:name="_Toc163826018"/>
      <w:bookmarkStart w:id="1061" w:name="_Toc164442715"/>
      <w:bookmarkStart w:id="1062" w:name="_Toc164442996"/>
      <w:bookmarkStart w:id="1063" w:name="_Toc165220754"/>
      <w:bookmarkStart w:id="1064" w:name="_Toc166152641"/>
      <w:bookmarkStart w:id="1065" w:name="_Toc167015992"/>
      <w:bookmarkStart w:id="1066" w:name="_Toc168242243"/>
      <w:r w:rsidRPr="00CE6C94">
        <w:rPr>
          <w:rFonts w:eastAsia="MS Mincho" w:cs="Arial"/>
          <w:b w:val="0"/>
          <w:bCs w:val="0"/>
          <w:i w:val="0"/>
          <w:szCs w:val="24"/>
        </w:rPr>
        <w:t>Licensee shall indemnify and hold harmless Licensor, its directors, officers, employees, agents</w:t>
      </w:r>
      <w:r w:rsidR="00736211">
        <w:rPr>
          <w:rFonts w:eastAsia="MS Mincho" w:cs="Arial"/>
          <w:b w:val="0"/>
          <w:bCs w:val="0"/>
          <w:i w:val="0"/>
          <w:szCs w:val="24"/>
        </w:rPr>
        <w:t>,</w:t>
      </w:r>
      <w:r w:rsidRPr="00CE6C94">
        <w:rPr>
          <w:rFonts w:eastAsia="MS Mincho" w:cs="Arial"/>
          <w:b w:val="0"/>
          <w:bCs w:val="0"/>
          <w:i w:val="0"/>
          <w:szCs w:val="24"/>
        </w:rPr>
        <w:t xml:space="preserve"> and subcontractors from </w:t>
      </w:r>
      <w:r w:rsidR="00A04759" w:rsidRPr="00CE6C94">
        <w:rPr>
          <w:rFonts w:eastAsia="MS Mincho" w:cs="Arial"/>
          <w:b w:val="0"/>
          <w:bCs w:val="0"/>
          <w:i w:val="0"/>
          <w:szCs w:val="24"/>
        </w:rPr>
        <w:t xml:space="preserve">any claims of any third party arising out of or in connection with </w:t>
      </w:r>
      <w:r w:rsidRPr="00CE6C94">
        <w:rPr>
          <w:rFonts w:eastAsia="MS Mincho" w:cs="Arial"/>
          <w:b w:val="0"/>
          <w:bCs w:val="0"/>
          <w:i w:val="0"/>
          <w:szCs w:val="24"/>
        </w:rPr>
        <w:t xml:space="preserve">the Licensed Product, unless </w:t>
      </w:r>
      <w:r w:rsidR="00A04759" w:rsidRPr="00CE6C94">
        <w:rPr>
          <w:rFonts w:eastAsia="MS Mincho" w:cs="Arial"/>
          <w:b w:val="0"/>
          <w:bCs w:val="0"/>
          <w:i w:val="0"/>
          <w:szCs w:val="24"/>
        </w:rPr>
        <w:t>the</w:t>
      </w:r>
      <w:r w:rsidRPr="00CE6C94">
        <w:rPr>
          <w:rFonts w:eastAsia="MS Mincho" w:cs="Arial"/>
          <w:b w:val="0"/>
          <w:bCs w:val="0"/>
          <w:i w:val="0"/>
          <w:szCs w:val="24"/>
        </w:rPr>
        <w:t xml:space="preserve"> damages, loss</w:t>
      </w:r>
      <w:r w:rsidR="007922CD">
        <w:rPr>
          <w:rFonts w:eastAsia="MS Mincho" w:cs="Arial"/>
          <w:b w:val="0"/>
          <w:bCs w:val="0"/>
          <w:i w:val="0"/>
          <w:szCs w:val="24"/>
        </w:rPr>
        <w:t>,</w:t>
      </w:r>
      <w:r w:rsidR="00A04759" w:rsidRPr="00CE6C94">
        <w:rPr>
          <w:rFonts w:eastAsia="MS Mincho" w:cs="Arial"/>
          <w:b w:val="0"/>
          <w:bCs w:val="0"/>
          <w:i w:val="0"/>
          <w:szCs w:val="24"/>
        </w:rPr>
        <w:t xml:space="preserve"> or other </w:t>
      </w:r>
      <w:r w:rsidRPr="00CE6C94">
        <w:rPr>
          <w:rFonts w:eastAsia="MS Mincho" w:cs="Arial"/>
          <w:b w:val="0"/>
          <w:bCs w:val="0"/>
          <w:i w:val="0"/>
          <w:szCs w:val="24"/>
        </w:rPr>
        <w:t xml:space="preserve">injury </w:t>
      </w:r>
      <w:r w:rsidR="00A04759" w:rsidRPr="00CE6C94">
        <w:rPr>
          <w:rFonts w:eastAsia="MS Mincho" w:cs="Arial"/>
          <w:b w:val="0"/>
          <w:bCs w:val="0"/>
          <w:i w:val="0"/>
          <w:szCs w:val="24"/>
        </w:rPr>
        <w:t xml:space="preserve">of such third party was caused by a violation of </w:t>
      </w:r>
      <w:r w:rsidR="007F403F" w:rsidRPr="00CE6C94">
        <w:rPr>
          <w:rFonts w:eastAsia="MS Mincho" w:cs="Arial"/>
          <w:b w:val="0"/>
          <w:bCs w:val="0"/>
          <w:i w:val="0"/>
          <w:szCs w:val="24"/>
        </w:rPr>
        <w:t>its contractual obligations on the part of Licensor. The indemnification includes all necessary costs, expenses</w:t>
      </w:r>
      <w:r w:rsidR="00736211">
        <w:rPr>
          <w:rFonts w:eastAsia="MS Mincho" w:cs="Arial"/>
          <w:b w:val="0"/>
          <w:bCs w:val="0"/>
          <w:i w:val="0"/>
          <w:szCs w:val="24"/>
        </w:rPr>
        <w:t>,</w:t>
      </w:r>
      <w:r w:rsidR="007F403F" w:rsidRPr="00CE6C94">
        <w:rPr>
          <w:rFonts w:eastAsia="MS Mincho" w:cs="Arial"/>
          <w:b w:val="0"/>
          <w:bCs w:val="0"/>
          <w:i w:val="0"/>
          <w:szCs w:val="24"/>
        </w:rPr>
        <w:t xml:space="preserve"> and fees incident thereto.</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007F403F" w:rsidRPr="00CE6C94">
        <w:rPr>
          <w:rFonts w:eastAsia="MS Mincho" w:cs="Arial"/>
          <w:b w:val="0"/>
          <w:bCs w:val="0"/>
          <w:i w:val="0"/>
          <w:szCs w:val="24"/>
        </w:rPr>
        <w:t xml:space="preserve"> </w:t>
      </w:r>
    </w:p>
    <w:p w14:paraId="32A19DE6" w14:textId="77777777" w:rsidR="007109B7" w:rsidRPr="00CE6C94" w:rsidRDefault="007109B7" w:rsidP="008E5248">
      <w:pPr>
        <w:pStyle w:val="Formatvorlageberschrift2"/>
      </w:pPr>
      <w:bookmarkStart w:id="1067" w:name="_Toc154569563"/>
      <w:bookmarkStart w:id="1068" w:name="_Toc154570152"/>
      <w:bookmarkStart w:id="1069" w:name="_Toc154838640"/>
      <w:bookmarkStart w:id="1070" w:name="_Toc157356114"/>
      <w:bookmarkStart w:id="1071" w:name="_Toc160633780"/>
      <w:bookmarkStart w:id="1072" w:name="_Toc162087151"/>
      <w:bookmarkStart w:id="1073" w:name="_Toc163826019"/>
      <w:bookmarkStart w:id="1074" w:name="_Toc164176854"/>
      <w:bookmarkStart w:id="1075" w:name="_Toc164442716"/>
      <w:bookmarkStart w:id="1076" w:name="_Toc164442997"/>
      <w:bookmarkStart w:id="1077" w:name="_Toc165220755"/>
      <w:bookmarkStart w:id="1078" w:name="_Toc166152642"/>
      <w:bookmarkStart w:id="1079" w:name="_Toc167015993"/>
      <w:bookmarkStart w:id="1080" w:name="_Toc168242244"/>
      <w:r w:rsidRPr="00CE6C94">
        <w:t>FORCE MAJEURE</w:t>
      </w:r>
      <w:bookmarkEnd w:id="1053"/>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3319FF86" w14:textId="6ED081A0" w:rsidR="00B40F0A" w:rsidRPr="00CE6C94" w:rsidRDefault="007109B7" w:rsidP="00A17074">
      <w:pPr>
        <w:pStyle w:val="berschrift3"/>
        <w:keepLines w:val="0"/>
        <w:numPr>
          <w:ilvl w:val="1"/>
          <w:numId w:val="6"/>
        </w:numPr>
        <w:tabs>
          <w:tab w:val="left" w:pos="709"/>
        </w:tabs>
        <w:ind w:left="788" w:hanging="431"/>
        <w:jc w:val="both"/>
        <w:rPr>
          <w:rFonts w:eastAsia="MS Mincho" w:cs="Arial"/>
          <w:b w:val="0"/>
          <w:bCs w:val="0"/>
          <w:i w:val="0"/>
          <w:szCs w:val="24"/>
        </w:rPr>
      </w:pPr>
      <w:bookmarkStart w:id="1081" w:name="_Toc425778301"/>
      <w:bookmarkStart w:id="1082" w:name="_Toc425778613"/>
      <w:bookmarkStart w:id="1083" w:name="_Toc425778925"/>
      <w:bookmarkStart w:id="1084" w:name="_Toc425779237"/>
      <w:bookmarkStart w:id="1085" w:name="_Toc425780051"/>
      <w:bookmarkStart w:id="1086" w:name="_Toc154569564"/>
      <w:bookmarkStart w:id="1087" w:name="_Toc154570153"/>
      <w:bookmarkStart w:id="1088" w:name="_Toc154838641"/>
      <w:bookmarkStart w:id="1089" w:name="_Toc157356115"/>
      <w:bookmarkStart w:id="1090" w:name="_Toc160633781"/>
      <w:bookmarkStart w:id="1091" w:name="_Toc162087152"/>
      <w:bookmarkStart w:id="1092" w:name="_Toc163826020"/>
      <w:bookmarkStart w:id="1093" w:name="_Toc164442717"/>
      <w:bookmarkStart w:id="1094" w:name="_Toc164442998"/>
      <w:bookmarkStart w:id="1095" w:name="_Toc165220756"/>
      <w:bookmarkStart w:id="1096" w:name="_Toc166152643"/>
      <w:bookmarkStart w:id="1097" w:name="_Toc167015994"/>
      <w:bookmarkStart w:id="1098" w:name="_Toc168242245"/>
      <w:bookmarkEnd w:id="1081"/>
      <w:bookmarkEnd w:id="1082"/>
      <w:bookmarkEnd w:id="1083"/>
      <w:bookmarkEnd w:id="1084"/>
      <w:bookmarkEnd w:id="1085"/>
      <w:r w:rsidRPr="00CE6C94">
        <w:rPr>
          <w:rFonts w:eastAsia="MS Mincho" w:cs="Arial"/>
          <w:b w:val="0"/>
          <w:bCs w:val="0"/>
          <w:i w:val="0"/>
          <w:szCs w:val="24"/>
        </w:rPr>
        <w:t xml:space="preserve">Neither Party shall be under any obligation to perform this Agreement or be liable for any delay or any other breach if and to the extent that such delay or other breach is due to reasons beyond such Party’s reasonable control such as but not limited to: </w:t>
      </w:r>
      <w:r w:rsidR="00B40F0A" w:rsidRPr="00CE6C94">
        <w:rPr>
          <w:rFonts w:eastAsia="MS Mincho" w:cs="Arial"/>
          <w:b w:val="0"/>
          <w:bCs w:val="0"/>
          <w:i w:val="0"/>
          <w:szCs w:val="24"/>
        </w:rPr>
        <w:t>a</w:t>
      </w:r>
      <w:r w:rsidRPr="00CE6C94">
        <w:rPr>
          <w:rFonts w:eastAsia="MS Mincho" w:cs="Arial"/>
          <w:b w:val="0"/>
          <w:bCs w:val="0"/>
          <w:i w:val="0"/>
          <w:szCs w:val="24"/>
        </w:rPr>
        <w:t>cts of God or the public enemy,</w:t>
      </w:r>
      <w:r w:rsidR="00B40F0A" w:rsidRPr="00CE6C94">
        <w:rPr>
          <w:rFonts w:eastAsia="MS Mincho" w:cs="Arial"/>
          <w:b w:val="0"/>
          <w:bCs w:val="0"/>
          <w:i w:val="0"/>
          <w:szCs w:val="24"/>
        </w:rPr>
        <w:t xml:space="preserve"> terrorism,</w:t>
      </w:r>
      <w:r w:rsidRPr="00CE6C94">
        <w:rPr>
          <w:rFonts w:eastAsia="MS Mincho" w:cs="Arial"/>
          <w:b w:val="0"/>
          <w:bCs w:val="0"/>
          <w:i w:val="0"/>
          <w:szCs w:val="24"/>
        </w:rPr>
        <w:t xml:space="preserve"> war, insurrections or riots, </w:t>
      </w:r>
      <w:r w:rsidR="00B40F0A" w:rsidRPr="00CE6C94">
        <w:rPr>
          <w:rFonts w:eastAsia="MS Mincho" w:cs="Arial"/>
          <w:b w:val="0"/>
          <w:bCs w:val="0"/>
          <w:i w:val="0"/>
          <w:szCs w:val="24"/>
        </w:rPr>
        <w:t xml:space="preserve">blockades, </w:t>
      </w:r>
      <w:r w:rsidRPr="00CE6C94">
        <w:rPr>
          <w:rFonts w:eastAsia="MS Mincho" w:cs="Arial"/>
          <w:b w:val="0"/>
          <w:bCs w:val="0"/>
          <w:i w:val="0"/>
          <w:szCs w:val="24"/>
        </w:rPr>
        <w:t>fires, floods, explosions, earthquakes</w:t>
      </w:r>
      <w:r w:rsidR="00B40F0A" w:rsidRPr="00CE6C94">
        <w:rPr>
          <w:rFonts w:eastAsia="MS Mincho" w:cs="Arial"/>
          <w:b w:val="0"/>
          <w:bCs w:val="0"/>
          <w:i w:val="0"/>
          <w:szCs w:val="24"/>
        </w:rPr>
        <w:t xml:space="preserve">, storms, </w:t>
      </w:r>
      <w:r w:rsidRPr="00CE6C94">
        <w:rPr>
          <w:rFonts w:eastAsia="MS Mincho" w:cs="Arial"/>
          <w:b w:val="0"/>
          <w:bCs w:val="0"/>
          <w:i w:val="0"/>
          <w:szCs w:val="24"/>
        </w:rPr>
        <w:t>serious accidents,</w:t>
      </w:r>
      <w:r w:rsidR="00B40F0A" w:rsidRPr="00CE6C94">
        <w:rPr>
          <w:rFonts w:eastAsia="MS Mincho" w:cs="Arial"/>
          <w:b w:val="0"/>
          <w:bCs w:val="0"/>
          <w:i w:val="0"/>
          <w:szCs w:val="24"/>
        </w:rPr>
        <w:t xml:space="preserve"> infectious disease</w:t>
      </w:r>
      <w:r w:rsidRPr="00CE6C94">
        <w:rPr>
          <w:rFonts w:eastAsia="MS Mincho" w:cs="Arial"/>
          <w:b w:val="0"/>
          <w:bCs w:val="0"/>
          <w:i w:val="0"/>
          <w:szCs w:val="24"/>
        </w:rPr>
        <w:t xml:space="preserve"> </w:t>
      </w:r>
      <w:r w:rsidR="00B40F0A" w:rsidRPr="00CE6C94">
        <w:rPr>
          <w:rFonts w:eastAsia="MS Mincho" w:cs="Arial"/>
          <w:b w:val="0"/>
          <w:bCs w:val="0"/>
          <w:i w:val="0"/>
          <w:szCs w:val="24"/>
        </w:rPr>
        <w:t>,</w:t>
      </w:r>
      <w:r w:rsidRPr="00CE6C94">
        <w:rPr>
          <w:rFonts w:eastAsia="MS Mincho" w:cs="Arial"/>
          <w:b w:val="0"/>
          <w:bCs w:val="0"/>
          <w:i w:val="0"/>
          <w:szCs w:val="24"/>
        </w:rPr>
        <w:t>epidemics</w:t>
      </w:r>
      <w:r w:rsidR="00B40F0A" w:rsidRPr="00CE6C94">
        <w:rPr>
          <w:rFonts w:eastAsia="MS Mincho" w:cs="Arial"/>
          <w:b w:val="0"/>
          <w:bCs w:val="0"/>
          <w:i w:val="0"/>
          <w:szCs w:val="24"/>
        </w:rPr>
        <w:t>, pandemics, endemics</w:t>
      </w:r>
      <w:r w:rsidRPr="00CE6C94">
        <w:rPr>
          <w:rFonts w:eastAsia="MS Mincho" w:cs="Arial"/>
          <w:b w:val="0"/>
          <w:bCs w:val="0"/>
          <w:i w:val="0"/>
          <w:szCs w:val="24"/>
        </w:rPr>
        <w:t xml:space="preserve"> or quarantine</w:t>
      </w:r>
      <w:r w:rsidR="00B40F0A" w:rsidRPr="00CE6C94">
        <w:rPr>
          <w:rFonts w:eastAsia="MS Mincho" w:cs="Arial"/>
          <w:b w:val="0"/>
          <w:bCs w:val="0"/>
          <w:i w:val="0"/>
          <w:szCs w:val="24"/>
        </w:rPr>
        <w:t>, any act or omission of government or governmental authority, strikes or labor troubles causing cessation</w:t>
      </w:r>
      <w:r w:rsidR="004A25D6" w:rsidRPr="00CE6C94">
        <w:rPr>
          <w:rFonts w:eastAsia="MS Mincho" w:cs="Arial"/>
          <w:b w:val="0"/>
          <w:bCs w:val="0"/>
          <w:i w:val="0"/>
          <w:szCs w:val="24"/>
        </w:rPr>
        <w:t>, slowdown or interruption of work, general hinderance in transportation, general supply shortages and interruptions</w:t>
      </w:r>
      <w:r w:rsidRPr="00CE6C94">
        <w:rPr>
          <w:rFonts w:eastAsia="MS Mincho" w:cs="Arial"/>
          <w:b w:val="0"/>
          <w:bCs w:val="0"/>
          <w:i w:val="0"/>
          <w:szCs w:val="24"/>
        </w:rPr>
        <w:t xml:space="preserve"> (</w:t>
      </w:r>
      <w:r w:rsidR="00736211">
        <w:rPr>
          <w:rFonts w:eastAsia="MS Mincho" w:cs="Arial"/>
          <w:b w:val="0"/>
          <w:bCs w:val="0"/>
          <w:i w:val="0"/>
          <w:szCs w:val="24"/>
        </w:rPr>
        <w:t>‘</w:t>
      </w:r>
      <w:r w:rsidRPr="00CE6C94">
        <w:rPr>
          <w:rFonts w:eastAsia="MS Mincho" w:cs="Arial"/>
          <w:b w:val="0"/>
          <w:bCs w:val="0"/>
          <w:i w:val="0"/>
          <w:szCs w:val="24"/>
        </w:rPr>
        <w:t>Force Majeure</w:t>
      </w:r>
      <w:r w:rsidR="00736211">
        <w:rPr>
          <w:rFonts w:eastAsia="MS Mincho" w:cs="Arial"/>
          <w:b w:val="0"/>
          <w:bCs w:val="0"/>
          <w:i w:val="0"/>
          <w:szCs w:val="24"/>
        </w:rPr>
        <w:t>’</w:t>
      </w:r>
      <w:r w:rsidRPr="00CE6C94">
        <w:rPr>
          <w:rFonts w:eastAsia="MS Mincho" w:cs="Arial"/>
          <w:b w:val="0"/>
          <w:bCs w:val="0"/>
          <w:i w:val="0"/>
          <w:szCs w:val="24"/>
        </w:rPr>
        <w:t>).</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00B40F0A" w:rsidRPr="00CE6C94">
        <w:rPr>
          <w:rFonts w:eastAsia="MS Mincho" w:cs="Arial"/>
          <w:b w:val="0"/>
          <w:bCs w:val="0"/>
          <w:i w:val="0"/>
          <w:szCs w:val="24"/>
        </w:rPr>
        <w:t xml:space="preserve"> </w:t>
      </w:r>
    </w:p>
    <w:p w14:paraId="344DFB51"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099" w:name="_Toc154569565"/>
      <w:bookmarkStart w:id="1100" w:name="_Toc154570154"/>
      <w:bookmarkStart w:id="1101" w:name="_Toc154838642"/>
      <w:bookmarkStart w:id="1102" w:name="_Toc157356116"/>
      <w:bookmarkStart w:id="1103" w:name="_Toc160633782"/>
      <w:bookmarkStart w:id="1104" w:name="_Toc162087153"/>
      <w:bookmarkStart w:id="1105" w:name="_Toc163826021"/>
      <w:bookmarkStart w:id="1106" w:name="_Toc164442718"/>
      <w:bookmarkStart w:id="1107" w:name="_Toc164442999"/>
      <w:bookmarkStart w:id="1108" w:name="_Toc165220757"/>
      <w:bookmarkStart w:id="1109" w:name="_Toc166152644"/>
      <w:bookmarkStart w:id="1110" w:name="_Toc167015995"/>
      <w:bookmarkStart w:id="1111" w:name="_Toc168242246"/>
      <w:r w:rsidRPr="00CE6C94">
        <w:rPr>
          <w:rFonts w:eastAsia="MS Mincho" w:cs="Arial"/>
          <w:b w:val="0"/>
          <w:bCs w:val="0"/>
          <w:i w:val="0"/>
          <w:szCs w:val="24"/>
        </w:rPr>
        <w:t>In case of Force Majeure the Party affected by such Force Majeure shall immediately inform the other Party in writing about the commencement of such Force Majeure, and when such Force Majeure has ended the relevant Party shall give written notice to the other Party of its termination.</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2EAF14E3" w14:textId="4473D992" w:rsidR="002173A8"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112" w:name="_Toc154569566"/>
      <w:bookmarkStart w:id="1113" w:name="_Toc154570155"/>
      <w:bookmarkStart w:id="1114" w:name="_Toc154838643"/>
      <w:bookmarkStart w:id="1115" w:name="_Toc157356117"/>
      <w:bookmarkStart w:id="1116" w:name="_Toc160633783"/>
      <w:bookmarkStart w:id="1117" w:name="_Toc162087154"/>
      <w:bookmarkStart w:id="1118" w:name="_Toc163826022"/>
      <w:bookmarkStart w:id="1119" w:name="_Toc164442719"/>
      <w:bookmarkStart w:id="1120" w:name="_Toc164443000"/>
      <w:bookmarkStart w:id="1121" w:name="_Toc165220758"/>
      <w:bookmarkStart w:id="1122" w:name="_Toc166152645"/>
      <w:bookmarkStart w:id="1123" w:name="_Toc167015996"/>
      <w:bookmarkStart w:id="1124" w:name="_Toc168242247"/>
      <w:r w:rsidRPr="00CE6C94">
        <w:rPr>
          <w:rFonts w:eastAsia="MS Mincho" w:cs="Arial"/>
          <w:b w:val="0"/>
          <w:bCs w:val="0"/>
          <w:i w:val="0"/>
          <w:szCs w:val="24"/>
        </w:rPr>
        <w:t>If Licensee is unable to perform its obligations under this Agreement due to Force Majeure, Licensor may after a reasonable time has expired since the onset of Force Majeure, withdraw from this Agreement by giving written notice to Licensee.</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CE6C94">
        <w:rPr>
          <w:rFonts w:eastAsia="MS Mincho" w:cs="Arial"/>
          <w:b w:val="0"/>
          <w:bCs w:val="0"/>
          <w:i w:val="0"/>
          <w:szCs w:val="24"/>
        </w:rPr>
        <w:t xml:space="preserve"> </w:t>
      </w:r>
    </w:p>
    <w:p w14:paraId="0DC126BA" w14:textId="77777777" w:rsidR="007109B7" w:rsidRPr="00CE6C94" w:rsidRDefault="007109B7" w:rsidP="008E5248">
      <w:pPr>
        <w:pStyle w:val="Formatvorlageberschrift2"/>
      </w:pPr>
      <w:bookmarkStart w:id="1125" w:name="_Toc425778307"/>
      <w:bookmarkStart w:id="1126" w:name="_Toc425778619"/>
      <w:bookmarkStart w:id="1127" w:name="_Toc425778931"/>
      <w:bookmarkStart w:id="1128" w:name="_Toc425779243"/>
      <w:bookmarkStart w:id="1129" w:name="_Toc425780057"/>
      <w:bookmarkStart w:id="1130" w:name="_Toc63161796"/>
      <w:bookmarkStart w:id="1131" w:name="_Toc3806974"/>
      <w:bookmarkStart w:id="1132" w:name="_Toc154569567"/>
      <w:bookmarkStart w:id="1133" w:name="_Toc154570156"/>
      <w:bookmarkStart w:id="1134" w:name="_Toc154838644"/>
      <w:bookmarkStart w:id="1135" w:name="_Toc157356118"/>
      <w:bookmarkStart w:id="1136" w:name="_Toc160633784"/>
      <w:bookmarkStart w:id="1137" w:name="_Toc162087155"/>
      <w:bookmarkStart w:id="1138" w:name="_Toc163826023"/>
      <w:bookmarkStart w:id="1139" w:name="_Toc164176855"/>
      <w:bookmarkStart w:id="1140" w:name="_Toc164442720"/>
      <w:bookmarkStart w:id="1141" w:name="_Toc164443001"/>
      <w:bookmarkStart w:id="1142" w:name="_Toc165220759"/>
      <w:bookmarkStart w:id="1143" w:name="_Toc166152646"/>
      <w:bookmarkStart w:id="1144" w:name="_Toc167015997"/>
      <w:bookmarkStart w:id="1145" w:name="_Toc168242248"/>
      <w:bookmarkEnd w:id="1125"/>
      <w:bookmarkEnd w:id="1126"/>
      <w:bookmarkEnd w:id="1127"/>
      <w:bookmarkEnd w:id="1128"/>
      <w:bookmarkEnd w:id="1129"/>
      <w:r w:rsidRPr="00CE6C94">
        <w:t>CONFIDENTIALITY</w:t>
      </w:r>
      <w:bookmarkStart w:id="1146" w:name="_Toc425778313"/>
      <w:bookmarkStart w:id="1147" w:name="_Toc425778625"/>
      <w:bookmarkStart w:id="1148" w:name="_Toc425778937"/>
      <w:bookmarkStart w:id="1149" w:name="_Toc425779249"/>
      <w:bookmarkStart w:id="1150" w:name="_Toc425780063"/>
      <w:bookmarkEnd w:id="1130"/>
      <w:bookmarkEnd w:id="1131"/>
      <w:bookmarkEnd w:id="1146"/>
      <w:bookmarkEnd w:id="1147"/>
      <w:bookmarkEnd w:id="1148"/>
      <w:bookmarkEnd w:id="1149"/>
      <w:bookmarkEnd w:id="1150"/>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45F77461" w14:textId="39FC9A9F"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1151" w:name="_Toc154569568"/>
      <w:bookmarkStart w:id="1152" w:name="_Toc154570157"/>
      <w:bookmarkStart w:id="1153" w:name="_Toc154838645"/>
      <w:bookmarkStart w:id="1154" w:name="_Toc157356119"/>
      <w:bookmarkStart w:id="1155" w:name="_Toc160633785"/>
      <w:bookmarkStart w:id="1156" w:name="_Toc162087156"/>
      <w:bookmarkStart w:id="1157" w:name="_Toc163826024"/>
      <w:bookmarkStart w:id="1158" w:name="_Toc164442721"/>
      <w:bookmarkStart w:id="1159" w:name="_Toc164443002"/>
      <w:bookmarkStart w:id="1160" w:name="_Toc165220760"/>
      <w:bookmarkStart w:id="1161" w:name="_Toc166152647"/>
      <w:bookmarkStart w:id="1162" w:name="_Toc167015998"/>
      <w:bookmarkStart w:id="1163" w:name="_Toc168242249"/>
      <w:r w:rsidRPr="00CE6C94">
        <w:rPr>
          <w:rFonts w:eastAsia="MS Mincho" w:cs="Arial"/>
          <w:b w:val="0"/>
          <w:bCs w:val="0"/>
          <w:i w:val="0"/>
          <w:szCs w:val="24"/>
        </w:rPr>
        <w:t xml:space="preserve">The Parties shall treat as strictly confidential for the term of this Agreement and thereafter, this Agreement, including the document itself as well as individual provisions contained herein. </w:t>
      </w:r>
      <w:proofErr w:type="gramStart"/>
      <w:r w:rsidRPr="00CE6C94">
        <w:rPr>
          <w:rFonts w:eastAsia="MS Mincho" w:cs="Arial"/>
          <w:b w:val="0"/>
          <w:bCs w:val="0"/>
          <w:i w:val="0"/>
          <w:szCs w:val="24"/>
        </w:rPr>
        <w:t>In particular each</w:t>
      </w:r>
      <w:proofErr w:type="gramEnd"/>
      <w:r w:rsidRPr="00CE6C94">
        <w:rPr>
          <w:rFonts w:eastAsia="MS Mincho" w:cs="Arial"/>
          <w:b w:val="0"/>
          <w:bCs w:val="0"/>
          <w:i w:val="0"/>
          <w:szCs w:val="24"/>
        </w:rPr>
        <w:t xml:space="preserve"> Party shall treat as strictly confidential the contents of the negotiations leading up to this Agreement. Neither Party shall disclose this Agreement or the contents of the negotiations leading up to this Agreement to any employee, third party or other person except where such disclosure is necessary in order to fulfill the obligations under this Agreement and except that Licensor as well as Licensee may disclose this Agreement and the contents of the negotiations leading up to this Agreement to a</w:t>
      </w:r>
      <w:r w:rsidR="005356E0" w:rsidRPr="00CE6C94">
        <w:rPr>
          <w:rFonts w:eastAsia="MS Mincho" w:cs="Arial"/>
          <w:b w:val="0"/>
          <w:bCs w:val="0"/>
          <w:i w:val="0"/>
          <w:szCs w:val="24"/>
        </w:rPr>
        <w:t>n</w:t>
      </w:r>
      <w:r w:rsidRPr="00CE6C94">
        <w:rPr>
          <w:rFonts w:eastAsia="MS Mincho" w:cs="Arial"/>
          <w:b w:val="0"/>
          <w:bCs w:val="0"/>
          <w:i w:val="0"/>
          <w:szCs w:val="24"/>
        </w:rPr>
        <w:t xml:space="preserve"> </w:t>
      </w:r>
      <w:r w:rsidR="005356E0" w:rsidRPr="00CE6C94">
        <w:rPr>
          <w:rFonts w:eastAsia="MS Mincho" w:cs="Arial"/>
          <w:b w:val="0"/>
          <w:bCs w:val="0"/>
          <w:i w:val="0"/>
          <w:szCs w:val="24"/>
        </w:rPr>
        <w:t>Affiliate</w:t>
      </w:r>
      <w:r w:rsidRPr="00CE6C94">
        <w:rPr>
          <w:b w:val="0"/>
          <w:bCs w:val="0"/>
          <w:i w:val="0"/>
        </w:rPr>
        <w:t xml:space="preserve"> or a subcontractor, bound by a confidentiality obligation towards Licensor respectively Licensee, providing data services</w:t>
      </w:r>
      <w:r w:rsidRPr="00CE6C94">
        <w:rPr>
          <w:rFonts w:eastAsia="MS Mincho" w:cs="Arial"/>
          <w:b w:val="0"/>
          <w:bCs w:val="0"/>
          <w:i w:val="0"/>
          <w:szCs w:val="24"/>
        </w:rPr>
        <w:t>.</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413879AA" w14:textId="77777777"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1164" w:name="_Toc154569569"/>
      <w:bookmarkStart w:id="1165" w:name="_Toc154570158"/>
      <w:bookmarkStart w:id="1166" w:name="_Toc154838646"/>
      <w:bookmarkStart w:id="1167" w:name="_Toc157356120"/>
      <w:bookmarkStart w:id="1168" w:name="_Toc160633786"/>
      <w:bookmarkStart w:id="1169" w:name="_Toc162087157"/>
      <w:bookmarkStart w:id="1170" w:name="_Toc163826025"/>
      <w:bookmarkStart w:id="1171" w:name="_Toc164442722"/>
      <w:bookmarkStart w:id="1172" w:name="_Toc164443003"/>
      <w:bookmarkStart w:id="1173" w:name="_Toc165220761"/>
      <w:bookmarkStart w:id="1174" w:name="_Toc166152648"/>
      <w:bookmarkStart w:id="1175" w:name="_Toc167015999"/>
      <w:bookmarkStart w:id="1176" w:name="_Toc168242250"/>
      <w:r w:rsidRPr="00CE6C94">
        <w:rPr>
          <w:rFonts w:eastAsia="MS Mincho" w:cs="Arial"/>
          <w:b w:val="0"/>
          <w:bCs w:val="0"/>
          <w:i w:val="0"/>
          <w:szCs w:val="24"/>
        </w:rPr>
        <w:t xml:space="preserve">Licensee shall treat as strictly confidential for the term of this Agreement and thereafter any information received in connection with this Agreement, including, but not limited to any business, technical and strategic data disclosed by Licensor, its customers or subcontractors at any time for any reason – comprising </w:t>
      </w:r>
      <w:proofErr w:type="gramStart"/>
      <w:r w:rsidRPr="00CE6C94">
        <w:rPr>
          <w:rFonts w:eastAsia="MS Mincho" w:cs="Arial"/>
          <w:b w:val="0"/>
          <w:bCs w:val="0"/>
          <w:i w:val="0"/>
          <w:szCs w:val="24"/>
        </w:rPr>
        <w:t>any and all</w:t>
      </w:r>
      <w:proofErr w:type="gramEnd"/>
      <w:r w:rsidRPr="00CE6C94">
        <w:rPr>
          <w:rFonts w:eastAsia="MS Mincho" w:cs="Arial"/>
          <w:b w:val="0"/>
          <w:bCs w:val="0"/>
          <w:i w:val="0"/>
          <w:szCs w:val="24"/>
        </w:rPr>
        <w:t xml:space="preserve"> such information in oral or visual form - and shall use such information solely for the performance hereunder. Licensee’s obligations of confidentiality as stipulated for in this Article shall include all necessary measures of IT data protection.</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CE6C94">
        <w:rPr>
          <w:rFonts w:eastAsia="MS Mincho" w:cs="Arial"/>
          <w:b w:val="0"/>
          <w:bCs w:val="0"/>
          <w:i w:val="0"/>
          <w:szCs w:val="24"/>
        </w:rPr>
        <w:t xml:space="preserve"> </w:t>
      </w:r>
    </w:p>
    <w:p w14:paraId="41A60D62" w14:textId="2054AD4B" w:rsidR="00C247B0" w:rsidRPr="00CE6C94" w:rsidRDefault="00C247B0"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1177" w:name="_Toc154569570"/>
      <w:bookmarkStart w:id="1178" w:name="_Toc154570159"/>
      <w:bookmarkStart w:id="1179" w:name="_Toc154838647"/>
      <w:bookmarkStart w:id="1180" w:name="_Toc157356121"/>
      <w:bookmarkStart w:id="1181" w:name="_Toc160633787"/>
      <w:bookmarkStart w:id="1182" w:name="_Toc162087158"/>
      <w:bookmarkStart w:id="1183" w:name="_Toc163826026"/>
      <w:bookmarkStart w:id="1184" w:name="_Toc164442723"/>
      <w:bookmarkStart w:id="1185" w:name="_Toc164443004"/>
      <w:bookmarkStart w:id="1186" w:name="_Toc165220762"/>
      <w:bookmarkStart w:id="1187" w:name="_Toc166152649"/>
      <w:bookmarkStart w:id="1188" w:name="_Toc167016000"/>
      <w:bookmarkStart w:id="1189" w:name="_Toc168242251"/>
      <w:r w:rsidRPr="00CE6C94">
        <w:rPr>
          <w:rFonts w:eastAsia="MS Mincho" w:cs="Arial"/>
          <w:b w:val="0"/>
          <w:bCs w:val="0"/>
          <w:i w:val="0"/>
          <w:szCs w:val="24"/>
        </w:rPr>
        <w:t xml:space="preserve">The confidentiality obligations above shall not apply to the extent that the Agreement or the relevant information provided hereunder was already known by the other Party or publicly known prior to its disclosure; or becomes publicly known after its disclosure without any infringement of the Agreement on the part of such Party, or must be disclosed by either Party towards third parties </w:t>
      </w:r>
      <w:proofErr w:type="gramStart"/>
      <w:r w:rsidRPr="00CE6C94">
        <w:rPr>
          <w:rFonts w:eastAsia="MS Mincho" w:cs="Arial"/>
          <w:b w:val="0"/>
          <w:bCs w:val="0"/>
          <w:i w:val="0"/>
          <w:szCs w:val="24"/>
        </w:rPr>
        <w:t>on the basis of</w:t>
      </w:r>
      <w:proofErr w:type="gramEnd"/>
      <w:r w:rsidRPr="00CE6C94">
        <w:rPr>
          <w:rFonts w:eastAsia="MS Mincho" w:cs="Arial"/>
          <w:b w:val="0"/>
          <w:bCs w:val="0"/>
          <w:i w:val="0"/>
          <w:szCs w:val="24"/>
        </w:rPr>
        <w:t xml:space="preserve"> statutory provisions or instructions given by public authorities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2EA05317" w14:textId="6B88CE11" w:rsidR="007109B7" w:rsidRPr="00CE6C94" w:rsidRDefault="007109B7" w:rsidP="00A17074">
      <w:pPr>
        <w:pStyle w:val="berschrift3"/>
        <w:keepNext w:val="0"/>
        <w:keepLines w:val="0"/>
        <w:numPr>
          <w:ilvl w:val="1"/>
          <w:numId w:val="6"/>
        </w:numPr>
        <w:tabs>
          <w:tab w:val="left" w:pos="709"/>
        </w:tabs>
        <w:ind w:left="709" w:hanging="709"/>
        <w:jc w:val="both"/>
        <w:rPr>
          <w:rFonts w:eastAsia="MS Mincho" w:cs="Arial"/>
          <w:b w:val="0"/>
          <w:bCs w:val="0"/>
          <w:i w:val="0"/>
          <w:szCs w:val="24"/>
        </w:rPr>
      </w:pPr>
      <w:bookmarkStart w:id="1190" w:name="_Toc154569571"/>
      <w:bookmarkStart w:id="1191" w:name="_Toc154570160"/>
      <w:bookmarkStart w:id="1192" w:name="_Toc154838648"/>
      <w:bookmarkStart w:id="1193" w:name="_Toc157356122"/>
      <w:bookmarkStart w:id="1194" w:name="_Toc160633788"/>
      <w:bookmarkStart w:id="1195" w:name="_Toc162087159"/>
      <w:bookmarkStart w:id="1196" w:name="_Toc163826027"/>
      <w:bookmarkStart w:id="1197" w:name="_Toc164442724"/>
      <w:bookmarkStart w:id="1198" w:name="_Toc164443005"/>
      <w:bookmarkStart w:id="1199" w:name="_Toc165220763"/>
      <w:bookmarkStart w:id="1200" w:name="_Toc166152650"/>
      <w:bookmarkStart w:id="1201" w:name="_Toc167016001"/>
      <w:bookmarkStart w:id="1202" w:name="_Toc168242252"/>
      <w:r w:rsidRPr="00CE6C94">
        <w:rPr>
          <w:rFonts w:eastAsia="MS Mincho" w:cs="Arial"/>
          <w:b w:val="0"/>
          <w:bCs w:val="0"/>
          <w:i w:val="0"/>
          <w:szCs w:val="24"/>
        </w:rPr>
        <w:t>The disclosure of any documents, data</w:t>
      </w:r>
      <w:r w:rsidR="00736211">
        <w:rPr>
          <w:rFonts w:eastAsia="MS Mincho" w:cs="Arial"/>
          <w:b w:val="0"/>
          <w:bCs w:val="0"/>
          <w:i w:val="0"/>
          <w:szCs w:val="24"/>
        </w:rPr>
        <w:t>,</w:t>
      </w:r>
      <w:r w:rsidRPr="00CE6C94">
        <w:rPr>
          <w:rFonts w:eastAsia="MS Mincho" w:cs="Arial"/>
          <w:b w:val="0"/>
          <w:bCs w:val="0"/>
          <w:i w:val="0"/>
          <w:szCs w:val="24"/>
        </w:rPr>
        <w:t xml:space="preserve"> and other information to Licensee in connection with this Agreement shall not be construed as a grant or transfer of any rights, </w:t>
      </w:r>
      <w:proofErr w:type="gramStart"/>
      <w:r w:rsidRPr="00CE6C94">
        <w:rPr>
          <w:rFonts w:eastAsia="MS Mincho" w:cs="Arial"/>
          <w:b w:val="0"/>
          <w:bCs w:val="0"/>
          <w:i w:val="0"/>
          <w:szCs w:val="24"/>
        </w:rPr>
        <w:t>in particular but</w:t>
      </w:r>
      <w:proofErr w:type="gramEnd"/>
      <w:r w:rsidRPr="00CE6C94">
        <w:rPr>
          <w:rFonts w:eastAsia="MS Mincho" w:cs="Arial"/>
          <w:b w:val="0"/>
          <w:bCs w:val="0"/>
          <w:i w:val="0"/>
          <w:szCs w:val="24"/>
        </w:rPr>
        <w:t xml:space="preserve"> not limited to intellectual and industrial property rights such as patents or copyrights nor a permission to use such documentation, data or other information except for the purposes required by this Agreement.</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57A05526" w14:textId="77777777" w:rsidR="007109B7" w:rsidRPr="00CE6C94" w:rsidRDefault="007109B7" w:rsidP="00A17074">
      <w:pPr>
        <w:numPr>
          <w:ilvl w:val="1"/>
          <w:numId w:val="6"/>
        </w:numPr>
        <w:spacing w:before="200"/>
        <w:ind w:left="709" w:hanging="709"/>
        <w:jc w:val="left"/>
        <w:rPr>
          <w:rFonts w:eastAsia="MS Mincho" w:cs="Arial"/>
          <w:szCs w:val="24"/>
        </w:rPr>
      </w:pPr>
      <w:r w:rsidRPr="00CE6C94">
        <w:rPr>
          <w:rFonts w:eastAsia="MS Mincho" w:cs="Arial"/>
          <w:szCs w:val="24"/>
        </w:rPr>
        <w:t>None of the Parties will use the other Party's name or the other Party’s logo in any press release or product advertising, or for any other promotional purpose, without first obtaining that other Party's written consent.</w:t>
      </w:r>
    </w:p>
    <w:p w14:paraId="3CEF6AB2" w14:textId="77777777" w:rsidR="007109B7" w:rsidRPr="00CE6C94" w:rsidRDefault="007109B7" w:rsidP="008E5248">
      <w:pPr>
        <w:pStyle w:val="Formatvorlageberschrift2"/>
      </w:pPr>
      <w:bookmarkStart w:id="1203" w:name="_Toc63161797"/>
      <w:bookmarkStart w:id="1204" w:name="_Toc3806975"/>
      <w:bookmarkStart w:id="1205" w:name="_Ref78862429"/>
      <w:bookmarkStart w:id="1206" w:name="_Ref78862436"/>
      <w:bookmarkStart w:id="1207" w:name="_Ref418068794"/>
      <w:bookmarkStart w:id="1208" w:name="_Ref425924789"/>
      <w:bookmarkStart w:id="1209" w:name="_Toc154569572"/>
      <w:bookmarkStart w:id="1210" w:name="_Toc154570161"/>
      <w:bookmarkStart w:id="1211" w:name="_Toc154838649"/>
      <w:bookmarkStart w:id="1212" w:name="_Toc157356123"/>
      <w:bookmarkStart w:id="1213" w:name="_Toc160633789"/>
      <w:bookmarkStart w:id="1214" w:name="_Toc162087160"/>
      <w:bookmarkStart w:id="1215" w:name="_Toc163826028"/>
      <w:bookmarkStart w:id="1216" w:name="_Toc164176856"/>
      <w:bookmarkStart w:id="1217" w:name="_Toc164442725"/>
      <w:bookmarkStart w:id="1218" w:name="_Toc164443006"/>
      <w:bookmarkStart w:id="1219" w:name="_Toc165220764"/>
      <w:bookmarkStart w:id="1220" w:name="_Toc166152651"/>
      <w:bookmarkStart w:id="1221" w:name="_Toc167016002"/>
      <w:bookmarkStart w:id="1222" w:name="_Toc168242253"/>
      <w:r w:rsidRPr="00CE6C94">
        <w:t>NOTICES AND COMMUNICATION</w:t>
      </w:r>
      <w:bookmarkStart w:id="1223" w:name="_Toc425778318"/>
      <w:bookmarkStart w:id="1224" w:name="_Toc425778630"/>
      <w:bookmarkStart w:id="1225" w:name="_Toc425778942"/>
      <w:bookmarkStart w:id="1226" w:name="_Toc425779254"/>
      <w:bookmarkStart w:id="1227" w:name="_Toc425780068"/>
      <w:bookmarkStart w:id="1228" w:name="_Ref421811389"/>
      <w:bookmarkEnd w:id="1203"/>
      <w:bookmarkEnd w:id="1204"/>
      <w:bookmarkEnd w:id="1205"/>
      <w:bookmarkEnd w:id="1206"/>
      <w:bookmarkEnd w:id="1207"/>
      <w:bookmarkEnd w:id="1208"/>
      <w:bookmarkEnd w:id="1223"/>
      <w:bookmarkEnd w:id="1224"/>
      <w:bookmarkEnd w:id="1225"/>
      <w:bookmarkEnd w:id="1226"/>
      <w:bookmarkEnd w:id="1227"/>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47DD0AFA"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229" w:name="_Toc154569573"/>
      <w:bookmarkStart w:id="1230" w:name="_Toc154570162"/>
      <w:bookmarkStart w:id="1231" w:name="_Toc154838650"/>
      <w:bookmarkStart w:id="1232" w:name="_Toc157356124"/>
      <w:bookmarkStart w:id="1233" w:name="_Toc160633790"/>
      <w:bookmarkStart w:id="1234" w:name="_Toc162087161"/>
      <w:bookmarkStart w:id="1235" w:name="_Toc163826029"/>
      <w:bookmarkStart w:id="1236" w:name="_Toc164442726"/>
      <w:bookmarkStart w:id="1237" w:name="_Toc164443007"/>
      <w:bookmarkStart w:id="1238" w:name="_Toc165220765"/>
      <w:bookmarkStart w:id="1239" w:name="_Toc166152652"/>
      <w:bookmarkStart w:id="1240" w:name="_Toc167016003"/>
      <w:bookmarkStart w:id="1241" w:name="_Toc168242254"/>
      <w:r w:rsidRPr="00CE6C94">
        <w:rPr>
          <w:rFonts w:eastAsia="MS Mincho" w:cs="Arial"/>
          <w:b w:val="0"/>
          <w:bCs w:val="0"/>
          <w:i w:val="0"/>
          <w:szCs w:val="24"/>
        </w:rPr>
        <w:t>Unless otherwise stipulated in Article 15 below or elsewhere in this Agreement, all communication required under this Agreement shall be addressed to Licensor as follows: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05FAEA45" w14:textId="77777777" w:rsidR="007109B7" w:rsidRPr="00736211" w:rsidRDefault="007109B7" w:rsidP="007109B7">
      <w:pPr>
        <w:ind w:left="706" w:firstLine="1562"/>
        <w:rPr>
          <w:b/>
          <w:bCs/>
          <w:highlight w:val="yellow"/>
        </w:rPr>
      </w:pPr>
      <w:r w:rsidRPr="00736211">
        <w:rPr>
          <w:b/>
          <w:bCs/>
          <w:highlight w:val="yellow"/>
        </w:rPr>
        <w:t>XY AG</w:t>
      </w:r>
    </w:p>
    <w:p w14:paraId="05FA1D8E" w14:textId="77777777" w:rsidR="007109B7" w:rsidRPr="00736211" w:rsidRDefault="007109B7" w:rsidP="007109B7">
      <w:pPr>
        <w:ind w:left="706" w:firstLine="1562"/>
        <w:rPr>
          <w:highlight w:val="yellow"/>
        </w:rPr>
      </w:pPr>
      <w:proofErr w:type="spellStart"/>
      <w:r w:rsidRPr="00736211">
        <w:rPr>
          <w:highlight w:val="yellow"/>
        </w:rPr>
        <w:t>t.b.d.</w:t>
      </w:r>
      <w:proofErr w:type="spellEnd"/>
    </w:p>
    <w:p w14:paraId="674C84CF" w14:textId="77777777" w:rsidR="007109B7" w:rsidRPr="00CE6C94" w:rsidRDefault="007109B7" w:rsidP="007109B7">
      <w:pPr>
        <w:ind w:left="706" w:firstLine="1562"/>
      </w:pPr>
      <w:r w:rsidRPr="00736211">
        <w:rPr>
          <w:highlight w:val="yellow"/>
        </w:rPr>
        <w:t>Germany</w:t>
      </w:r>
    </w:p>
    <w:p w14:paraId="7D8FEA30" w14:textId="77777777" w:rsidR="007109B7" w:rsidRPr="00CE6C94" w:rsidRDefault="007109B7" w:rsidP="007109B7">
      <w:pPr>
        <w:ind w:left="706" w:firstLine="1562"/>
      </w:pPr>
    </w:p>
    <w:p w14:paraId="15183059" w14:textId="77777777" w:rsidR="007109B7" w:rsidRPr="00CE6C94" w:rsidRDefault="007109B7" w:rsidP="007109B7">
      <w:pPr>
        <w:ind w:left="706" w:firstLine="1562"/>
      </w:pPr>
      <w:r w:rsidRPr="00CE6C94">
        <w:t>to Licensee as follows:</w:t>
      </w:r>
    </w:p>
    <w:p w14:paraId="5C037204" w14:textId="77777777" w:rsidR="007109B7" w:rsidRPr="00736211" w:rsidRDefault="007109B7" w:rsidP="007109B7">
      <w:pPr>
        <w:ind w:left="706" w:firstLine="1562"/>
        <w:rPr>
          <w:b/>
          <w:bCs/>
          <w:highlight w:val="yellow"/>
        </w:rPr>
      </w:pPr>
      <w:r w:rsidRPr="00736211">
        <w:rPr>
          <w:b/>
          <w:bCs/>
          <w:highlight w:val="yellow"/>
        </w:rPr>
        <w:t>YZ GmbH</w:t>
      </w:r>
    </w:p>
    <w:p w14:paraId="0B39D953" w14:textId="77777777" w:rsidR="007109B7" w:rsidRPr="00736211" w:rsidRDefault="007109B7" w:rsidP="007109B7">
      <w:pPr>
        <w:ind w:left="706" w:firstLine="1562"/>
        <w:rPr>
          <w:highlight w:val="yellow"/>
        </w:rPr>
      </w:pPr>
      <w:proofErr w:type="spellStart"/>
      <w:r w:rsidRPr="00736211">
        <w:rPr>
          <w:highlight w:val="yellow"/>
        </w:rPr>
        <w:t>t.b.d.</w:t>
      </w:r>
      <w:proofErr w:type="spellEnd"/>
    </w:p>
    <w:p w14:paraId="4552FEC6" w14:textId="77777777" w:rsidR="007109B7" w:rsidRPr="00CE6C94" w:rsidRDefault="007109B7" w:rsidP="007109B7">
      <w:pPr>
        <w:ind w:left="706" w:firstLine="1562"/>
      </w:pPr>
      <w:r w:rsidRPr="00736211">
        <w:rPr>
          <w:highlight w:val="yellow"/>
        </w:rPr>
        <w:t>Austria</w:t>
      </w:r>
    </w:p>
    <w:p w14:paraId="1C04BF8F" w14:textId="77777777" w:rsidR="007109B7" w:rsidRPr="00CE6C94" w:rsidRDefault="007109B7" w:rsidP="007109B7">
      <w:pPr>
        <w:ind w:left="706" w:firstLine="1562"/>
      </w:pPr>
    </w:p>
    <w:p w14:paraId="7D358B51" w14:textId="55A1AD6F"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242" w:name="_Toc154569574"/>
      <w:bookmarkStart w:id="1243" w:name="_Toc154570163"/>
      <w:bookmarkStart w:id="1244" w:name="_Toc154838651"/>
      <w:bookmarkStart w:id="1245" w:name="_Toc157356125"/>
      <w:bookmarkStart w:id="1246" w:name="_Toc160633791"/>
      <w:bookmarkStart w:id="1247" w:name="_Toc162087162"/>
      <w:bookmarkStart w:id="1248" w:name="_Toc163826030"/>
      <w:bookmarkStart w:id="1249" w:name="_Toc164442727"/>
      <w:bookmarkStart w:id="1250" w:name="_Toc164443008"/>
      <w:bookmarkStart w:id="1251" w:name="_Toc165220766"/>
      <w:bookmarkStart w:id="1252" w:name="_Toc166152653"/>
      <w:bookmarkStart w:id="1253" w:name="_Toc167016004"/>
      <w:bookmarkStart w:id="1254" w:name="_Toc168242255"/>
      <w:r w:rsidRPr="00CE6C94">
        <w:rPr>
          <w:rFonts w:eastAsia="MS Mincho" w:cs="Arial"/>
          <w:b w:val="0"/>
          <w:bCs w:val="0"/>
          <w:i w:val="0"/>
          <w:szCs w:val="24"/>
        </w:rPr>
        <w:t>Neither Party may claim that the other Party has received any message or correspondence if addresses other than those specified in accordance with this Article 15 (</w:t>
      </w:r>
      <w:r w:rsidR="00736211">
        <w:rPr>
          <w:rFonts w:eastAsia="MS Mincho" w:cs="Arial"/>
          <w:b w:val="0"/>
          <w:bCs w:val="0"/>
          <w:i w:val="0"/>
          <w:szCs w:val="24"/>
        </w:rPr>
        <w:t>‘</w:t>
      </w:r>
      <w:r w:rsidRPr="00CE6C94">
        <w:rPr>
          <w:rFonts w:eastAsia="MS Mincho" w:cs="Arial"/>
          <w:b w:val="0"/>
          <w:bCs w:val="0"/>
          <w:i w:val="0"/>
          <w:szCs w:val="24"/>
        </w:rPr>
        <w:t>Notices and Communications</w:t>
      </w:r>
      <w:r w:rsidR="00736211">
        <w:rPr>
          <w:rFonts w:eastAsia="MS Mincho" w:cs="Arial"/>
          <w:b w:val="0"/>
          <w:bCs w:val="0"/>
          <w:i w:val="0"/>
          <w:szCs w:val="24"/>
        </w:rPr>
        <w:t>’</w:t>
      </w:r>
      <w:r w:rsidRPr="00CE6C94">
        <w:rPr>
          <w:rFonts w:eastAsia="MS Mincho" w:cs="Arial"/>
          <w:b w:val="0"/>
          <w:bCs w:val="0"/>
          <w:i w:val="0"/>
          <w:szCs w:val="24"/>
        </w:rPr>
        <w:t xml:space="preserve">) </w:t>
      </w:r>
      <w:r w:rsidRPr="00CE6C94">
        <w:rPr>
          <w:b w:val="0"/>
          <w:bCs w:val="0"/>
          <w:i w:val="0"/>
        </w:rPr>
        <w:t xml:space="preserve">or as otherwise stipulated in writing by the respective Party </w:t>
      </w:r>
      <w:r w:rsidRPr="00CE6C94">
        <w:rPr>
          <w:rFonts w:eastAsia="MS Mincho" w:cs="Arial"/>
          <w:b w:val="0"/>
          <w:bCs w:val="0"/>
          <w:i w:val="0"/>
          <w:szCs w:val="24"/>
        </w:rPr>
        <w:t xml:space="preserve">have been used unless it had been </w:t>
      </w:r>
      <w:proofErr w:type="gramStart"/>
      <w:r w:rsidRPr="00CE6C94">
        <w:rPr>
          <w:rFonts w:eastAsia="MS Mincho" w:cs="Arial"/>
          <w:b w:val="0"/>
          <w:bCs w:val="0"/>
          <w:i w:val="0"/>
          <w:szCs w:val="24"/>
        </w:rPr>
        <w:t>actually received</w:t>
      </w:r>
      <w:proofErr w:type="gramEnd"/>
      <w:r w:rsidRPr="00CE6C94">
        <w:rPr>
          <w:rFonts w:eastAsia="MS Mincho" w:cs="Arial"/>
          <w:b w:val="0"/>
          <w:bCs w:val="0"/>
          <w:i w:val="0"/>
          <w:szCs w:val="24"/>
        </w:rPr>
        <w:t xml:space="preserve"> by the right person.</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0A2E8F60" w14:textId="77777777" w:rsidR="007109B7" w:rsidRPr="00CE6C94" w:rsidRDefault="007109B7" w:rsidP="008E5248">
      <w:pPr>
        <w:pStyle w:val="Formatvorlageberschrift2"/>
      </w:pPr>
      <w:bookmarkStart w:id="1255" w:name="_Toc425778325"/>
      <w:bookmarkStart w:id="1256" w:name="_Toc425778637"/>
      <w:bookmarkStart w:id="1257" w:name="_Toc425778949"/>
      <w:bookmarkStart w:id="1258" w:name="_Toc425779261"/>
      <w:bookmarkStart w:id="1259" w:name="_Toc425780075"/>
      <w:bookmarkStart w:id="1260" w:name="_Toc425780160"/>
      <w:bookmarkStart w:id="1261" w:name="_Toc425778326"/>
      <w:bookmarkStart w:id="1262" w:name="_Toc425778638"/>
      <w:bookmarkStart w:id="1263" w:name="_Toc425778950"/>
      <w:bookmarkStart w:id="1264" w:name="_Toc425779262"/>
      <w:bookmarkStart w:id="1265" w:name="_Toc425780076"/>
      <w:bookmarkStart w:id="1266" w:name="_Toc425780161"/>
      <w:bookmarkStart w:id="1267" w:name="_Toc154569575"/>
      <w:bookmarkStart w:id="1268" w:name="_Toc154570164"/>
      <w:bookmarkStart w:id="1269" w:name="_Toc154838652"/>
      <w:bookmarkStart w:id="1270" w:name="_Toc157356126"/>
      <w:bookmarkStart w:id="1271" w:name="_Toc160633792"/>
      <w:bookmarkStart w:id="1272" w:name="_Toc162087163"/>
      <w:bookmarkStart w:id="1273" w:name="_Toc163826031"/>
      <w:bookmarkStart w:id="1274" w:name="_Toc164176857"/>
      <w:bookmarkStart w:id="1275" w:name="_Toc164442728"/>
      <w:bookmarkStart w:id="1276" w:name="_Toc164443009"/>
      <w:bookmarkStart w:id="1277" w:name="_Toc165220767"/>
      <w:bookmarkStart w:id="1278" w:name="_Toc166152654"/>
      <w:bookmarkStart w:id="1279" w:name="_Toc167016005"/>
      <w:bookmarkStart w:id="1280" w:name="_Toc168242256"/>
      <w:bookmarkStart w:id="1281" w:name="_Toc3806976"/>
      <w:bookmarkStart w:id="1282" w:name="_Toc63161798"/>
      <w:bookmarkEnd w:id="1255"/>
      <w:bookmarkEnd w:id="1256"/>
      <w:bookmarkEnd w:id="1257"/>
      <w:bookmarkEnd w:id="1258"/>
      <w:bookmarkEnd w:id="1259"/>
      <w:bookmarkEnd w:id="1260"/>
      <w:bookmarkEnd w:id="1261"/>
      <w:bookmarkEnd w:id="1262"/>
      <w:bookmarkEnd w:id="1263"/>
      <w:bookmarkEnd w:id="1264"/>
      <w:bookmarkEnd w:id="1265"/>
      <w:bookmarkEnd w:id="1266"/>
      <w:r w:rsidRPr="00CE6C94">
        <w:t>EFFECTIVE DATE AND TERMINATION</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373F0D8C" w14:textId="421C8B1A" w:rsidR="007109B7" w:rsidRPr="00CE6C94" w:rsidRDefault="007109B7" w:rsidP="00A17074">
      <w:pPr>
        <w:pStyle w:val="berschrift3"/>
        <w:keepNext w:val="0"/>
        <w:keepLines w:val="0"/>
        <w:widowControl w:val="0"/>
        <w:numPr>
          <w:ilvl w:val="1"/>
          <w:numId w:val="6"/>
        </w:numPr>
        <w:tabs>
          <w:tab w:val="left" w:pos="709"/>
        </w:tabs>
        <w:ind w:left="709" w:hanging="709"/>
        <w:jc w:val="both"/>
        <w:rPr>
          <w:rFonts w:eastAsia="MS Mincho" w:cs="Arial"/>
          <w:b w:val="0"/>
          <w:bCs w:val="0"/>
          <w:i w:val="0"/>
          <w:szCs w:val="24"/>
        </w:rPr>
      </w:pPr>
      <w:bookmarkStart w:id="1283" w:name="_Toc154569576"/>
      <w:bookmarkStart w:id="1284" w:name="_Toc154570165"/>
      <w:bookmarkStart w:id="1285" w:name="_Toc154838653"/>
      <w:bookmarkStart w:id="1286" w:name="_Toc157356127"/>
      <w:bookmarkStart w:id="1287" w:name="_Toc160633793"/>
      <w:bookmarkStart w:id="1288" w:name="_Toc162087164"/>
      <w:bookmarkStart w:id="1289" w:name="_Toc163826032"/>
      <w:bookmarkStart w:id="1290" w:name="_Toc164442729"/>
      <w:bookmarkStart w:id="1291" w:name="_Toc164443010"/>
      <w:bookmarkStart w:id="1292" w:name="_Toc165220768"/>
      <w:bookmarkStart w:id="1293" w:name="_Toc166152655"/>
      <w:bookmarkStart w:id="1294" w:name="_Toc167016006"/>
      <w:bookmarkStart w:id="1295" w:name="_Toc168242257"/>
      <w:r w:rsidRPr="00CE6C94">
        <w:rPr>
          <w:rFonts w:eastAsia="MS Mincho" w:cs="Arial"/>
          <w:b w:val="0"/>
          <w:bCs w:val="0"/>
          <w:i w:val="0"/>
          <w:szCs w:val="24"/>
        </w:rPr>
        <w:t xml:space="preserve">This Agreement becomes effective on </w:t>
      </w:r>
      <w:r w:rsidR="00BA1AC6" w:rsidRPr="00736211">
        <w:rPr>
          <w:rFonts w:eastAsia="MS Mincho" w:cs="Arial"/>
          <w:b w:val="0"/>
          <w:bCs w:val="0"/>
          <w:i w:val="0"/>
          <w:szCs w:val="24"/>
          <w:highlight w:val="yellow"/>
        </w:rPr>
        <w:t>…</w:t>
      </w:r>
      <w:r w:rsidRPr="00CE6C94">
        <w:rPr>
          <w:rFonts w:eastAsia="MS Mincho" w:cs="Arial"/>
          <w:b w:val="0"/>
          <w:bCs w:val="0"/>
          <w:i w:val="0"/>
          <w:szCs w:val="24"/>
        </w:rPr>
        <w:t xml:space="preserve"> (</w:t>
      </w:r>
      <w:r w:rsidR="00736211">
        <w:rPr>
          <w:rFonts w:eastAsia="MS Mincho" w:cs="Arial"/>
          <w:b w:val="0"/>
          <w:bCs w:val="0"/>
          <w:i w:val="0"/>
          <w:szCs w:val="24"/>
        </w:rPr>
        <w:t>‘</w:t>
      </w:r>
      <w:r w:rsidRPr="00CE6C94">
        <w:rPr>
          <w:rFonts w:eastAsia="MS Mincho" w:cs="Arial"/>
          <w:b w:val="0"/>
          <w:bCs w:val="0"/>
          <w:i w:val="0"/>
          <w:szCs w:val="24"/>
        </w:rPr>
        <w:t>Effective Date</w:t>
      </w:r>
      <w:r w:rsidR="00736211">
        <w:rPr>
          <w:rFonts w:eastAsia="MS Mincho" w:cs="Arial"/>
          <w:b w:val="0"/>
          <w:bCs w:val="0"/>
          <w:i w:val="0"/>
          <w:szCs w:val="24"/>
        </w:rPr>
        <w:t>’</w:t>
      </w:r>
      <w:r w:rsidRPr="00CE6C94">
        <w:rPr>
          <w:rFonts w:eastAsia="MS Mincho" w:cs="Arial"/>
          <w:b w:val="0"/>
          <w:bCs w:val="0"/>
          <w:i w:val="0"/>
          <w:szCs w:val="24"/>
        </w:rPr>
        <w:t>). The Attachments to this Agreement shall become effective from the same date or the date expressly specified therein.</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08F78C21" w14:textId="12B8A47F" w:rsidR="007109B7" w:rsidRPr="00CE6C94" w:rsidRDefault="007109B7" w:rsidP="00A17074">
      <w:pPr>
        <w:pStyle w:val="berschrift3"/>
        <w:keepNext w:val="0"/>
        <w:keepLines w:val="0"/>
        <w:widowControl w:val="0"/>
        <w:numPr>
          <w:ilvl w:val="1"/>
          <w:numId w:val="6"/>
        </w:numPr>
        <w:tabs>
          <w:tab w:val="left" w:pos="709"/>
        </w:tabs>
        <w:ind w:left="709" w:hanging="709"/>
        <w:jc w:val="both"/>
        <w:rPr>
          <w:rFonts w:eastAsia="MS Mincho" w:cs="Arial"/>
          <w:b w:val="0"/>
          <w:bCs w:val="0"/>
          <w:i w:val="0"/>
          <w:szCs w:val="24"/>
        </w:rPr>
      </w:pPr>
      <w:bookmarkStart w:id="1296" w:name="_Toc154569577"/>
      <w:bookmarkStart w:id="1297" w:name="_Toc154570166"/>
      <w:bookmarkStart w:id="1298" w:name="_Toc154838654"/>
      <w:bookmarkStart w:id="1299" w:name="_Toc157356128"/>
      <w:bookmarkStart w:id="1300" w:name="_Toc160633794"/>
      <w:bookmarkStart w:id="1301" w:name="_Toc162087165"/>
      <w:bookmarkStart w:id="1302" w:name="_Toc163826033"/>
      <w:bookmarkStart w:id="1303" w:name="_Toc164442730"/>
      <w:bookmarkStart w:id="1304" w:name="_Toc164443011"/>
      <w:bookmarkStart w:id="1305" w:name="_Toc165220769"/>
      <w:bookmarkStart w:id="1306" w:name="_Toc166152656"/>
      <w:bookmarkStart w:id="1307" w:name="_Toc167016007"/>
      <w:bookmarkStart w:id="1308" w:name="_Toc168242258"/>
      <w:r w:rsidRPr="00CE6C94">
        <w:rPr>
          <w:rFonts w:eastAsia="MS Mincho" w:cs="Arial"/>
          <w:b w:val="0"/>
          <w:bCs w:val="0"/>
          <w:i w:val="0"/>
          <w:szCs w:val="24"/>
        </w:rPr>
        <w:t>Unless explicitly specified otherwise in this Agreement, this Agreement may only be terminated by any Party for substantial reasons. In case the breach can be cured</w:t>
      </w:r>
      <w:r w:rsidR="00CB73EA">
        <w:rPr>
          <w:rFonts w:eastAsia="MS Mincho" w:cs="Arial"/>
          <w:b w:val="0"/>
          <w:bCs w:val="0"/>
          <w:i w:val="0"/>
          <w:szCs w:val="24"/>
        </w:rPr>
        <w:t>,</w:t>
      </w:r>
      <w:r w:rsidRPr="00CE6C94">
        <w:rPr>
          <w:rFonts w:eastAsia="MS Mincho" w:cs="Arial"/>
          <w:b w:val="0"/>
          <w:bCs w:val="0"/>
          <w:i w:val="0"/>
          <w:szCs w:val="24"/>
        </w:rPr>
        <w:t xml:space="preserve"> and it is reasonable to expect the Party, which is not in breach to grant the Party in breach a remedy period, the Party in breach shall be entitled to cure such Breach within a reasonable time.</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1BC7806B"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309" w:name="_Toc154569578"/>
      <w:bookmarkStart w:id="1310" w:name="_Toc154570167"/>
      <w:bookmarkStart w:id="1311" w:name="_Toc154838655"/>
      <w:bookmarkStart w:id="1312" w:name="_Toc157356129"/>
      <w:bookmarkStart w:id="1313" w:name="_Toc160633795"/>
      <w:bookmarkStart w:id="1314" w:name="_Toc162087166"/>
      <w:bookmarkStart w:id="1315" w:name="_Toc163826034"/>
      <w:bookmarkStart w:id="1316" w:name="_Toc164442731"/>
      <w:bookmarkStart w:id="1317" w:name="_Toc164443012"/>
      <w:bookmarkStart w:id="1318" w:name="_Toc165220770"/>
      <w:bookmarkStart w:id="1319" w:name="_Toc166152657"/>
      <w:bookmarkStart w:id="1320" w:name="_Toc167016008"/>
      <w:bookmarkStart w:id="1321" w:name="_Toc168242259"/>
      <w:r w:rsidRPr="00CE6C94">
        <w:rPr>
          <w:rFonts w:eastAsia="MS Mincho" w:cs="Arial"/>
          <w:b w:val="0"/>
          <w:bCs w:val="0"/>
          <w:i w:val="0"/>
          <w:szCs w:val="24"/>
        </w:rPr>
        <w:t xml:space="preserve">Licensor shall – under application of Article 16.2 sentence 2 - </w:t>
      </w:r>
      <w:proofErr w:type="gramStart"/>
      <w:r w:rsidRPr="00CE6C94">
        <w:rPr>
          <w:rFonts w:eastAsia="MS Mincho" w:cs="Arial"/>
          <w:b w:val="0"/>
          <w:bCs w:val="0"/>
          <w:i w:val="0"/>
          <w:szCs w:val="24"/>
        </w:rPr>
        <w:t>in particular be</w:t>
      </w:r>
      <w:proofErr w:type="gramEnd"/>
      <w:r w:rsidRPr="00CE6C94">
        <w:rPr>
          <w:rFonts w:eastAsia="MS Mincho" w:cs="Arial"/>
          <w:b w:val="0"/>
          <w:bCs w:val="0"/>
          <w:i w:val="0"/>
          <w:szCs w:val="24"/>
        </w:rPr>
        <w:t xml:space="preserve"> entitled to such termination for substantial reason, such as but not limited to:</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CE6C94">
        <w:rPr>
          <w:rFonts w:eastAsia="MS Mincho" w:cs="Arial"/>
          <w:b w:val="0"/>
          <w:bCs w:val="0"/>
          <w:i w:val="0"/>
          <w:szCs w:val="24"/>
        </w:rPr>
        <w:t xml:space="preserve"> </w:t>
      </w:r>
    </w:p>
    <w:p w14:paraId="4F9645B6" w14:textId="1933C131" w:rsidR="007109B7" w:rsidRPr="00CE6C94" w:rsidRDefault="007109B7" w:rsidP="00A17074">
      <w:pPr>
        <w:numPr>
          <w:ilvl w:val="0"/>
          <w:numId w:val="14"/>
        </w:numPr>
        <w:spacing w:before="200"/>
        <w:ind w:left="1134" w:hanging="425"/>
      </w:pPr>
      <w:r w:rsidRPr="00CE6C94">
        <w:rPr>
          <w:rFonts w:cs="Arial"/>
        </w:rPr>
        <w:t>if Licensee is in breach of obligations under Article 17 (</w:t>
      </w:r>
      <w:r w:rsidR="00736211">
        <w:rPr>
          <w:rFonts w:cs="Arial"/>
        </w:rPr>
        <w:t>‘</w:t>
      </w:r>
      <w:r w:rsidRPr="00CE6C94">
        <w:rPr>
          <w:rFonts w:cs="Arial"/>
        </w:rPr>
        <w:t>Corporate Social Responsibility</w:t>
      </w:r>
      <w:r w:rsidR="00736211">
        <w:rPr>
          <w:rFonts w:cs="Arial"/>
        </w:rPr>
        <w:t>’</w:t>
      </w:r>
      <w:r w:rsidRPr="00CE6C94">
        <w:rPr>
          <w:rFonts w:cs="Arial"/>
        </w:rPr>
        <w:t>),</w:t>
      </w:r>
    </w:p>
    <w:p w14:paraId="52FD43D6" w14:textId="5AA8B684" w:rsidR="007109B7" w:rsidRPr="00CE6C94" w:rsidRDefault="007109B7" w:rsidP="00A17074">
      <w:pPr>
        <w:numPr>
          <w:ilvl w:val="0"/>
          <w:numId w:val="14"/>
        </w:numPr>
        <w:spacing w:before="200"/>
        <w:ind w:left="1134" w:hanging="425"/>
      </w:pPr>
      <w:r w:rsidRPr="00CE6C94">
        <w:t xml:space="preserve">if </w:t>
      </w:r>
      <w:r w:rsidRPr="00CE6C94">
        <w:rPr>
          <w:rFonts w:eastAsia="MS Mincho" w:cs="Arial"/>
          <w:szCs w:val="24"/>
        </w:rPr>
        <w:t>Licensor</w:t>
      </w:r>
      <w:r w:rsidRPr="00CE6C94">
        <w:t xml:space="preserve"> gains knowledge that Licensee is not compliant with competition regulations and/or is in breach of his obligations according to Article 18 (</w:t>
      </w:r>
      <w:r w:rsidR="00736211">
        <w:t>‘</w:t>
      </w:r>
      <w:r w:rsidRPr="00CE6C94">
        <w:t>Compliance Regulation</w:t>
      </w:r>
      <w:r w:rsidR="00736211">
        <w:t>’</w:t>
      </w:r>
      <w:r w:rsidRPr="00CE6C94">
        <w:t>).</w:t>
      </w:r>
    </w:p>
    <w:p w14:paraId="59205816" w14:textId="43FCC643" w:rsidR="007109B7" w:rsidRPr="00CE6C94" w:rsidRDefault="007109B7" w:rsidP="00A17074">
      <w:pPr>
        <w:numPr>
          <w:ilvl w:val="0"/>
          <w:numId w:val="14"/>
        </w:numPr>
        <w:spacing w:before="200"/>
        <w:ind w:left="1134" w:hanging="425"/>
      </w:pPr>
      <w:r w:rsidRPr="00CE6C94">
        <w:t>If Licens</w:t>
      </w:r>
      <w:r w:rsidR="0045598D" w:rsidRPr="00CE6C94">
        <w:t>ee</w:t>
      </w:r>
      <w:r w:rsidRPr="00CE6C94">
        <w:t xml:space="preserve"> is in breach of obligations according to Article 19 (</w:t>
      </w:r>
      <w:r w:rsidR="00736211">
        <w:t>‘</w:t>
      </w:r>
      <w:r w:rsidRPr="00CE6C94">
        <w:t>Trade Control and Export/Import Compliance</w:t>
      </w:r>
      <w:r w:rsidR="00736211">
        <w:t>’</w:t>
      </w:r>
      <w:r w:rsidRPr="00CE6C94">
        <w:t>)</w:t>
      </w:r>
    </w:p>
    <w:p w14:paraId="7C0CC12A" w14:textId="3E7541FC" w:rsidR="0045598D" w:rsidRPr="00CE6C94" w:rsidRDefault="0045598D" w:rsidP="00A17074">
      <w:pPr>
        <w:numPr>
          <w:ilvl w:val="0"/>
          <w:numId w:val="14"/>
        </w:numPr>
        <w:spacing w:before="200"/>
        <w:ind w:left="1134" w:hanging="425"/>
      </w:pPr>
      <w:r w:rsidRPr="00CE6C94">
        <w:t>If Licensee becomes bankrupt and payment of fees under Article 7 (</w:t>
      </w:r>
      <w:r w:rsidR="00736211">
        <w:t>‘</w:t>
      </w:r>
      <w:r w:rsidRPr="00CE6C94">
        <w:t>License Fees</w:t>
      </w:r>
      <w:r w:rsidR="00736211">
        <w:t>’</w:t>
      </w:r>
      <w:r w:rsidRPr="00CE6C94">
        <w:t>) are still due.</w:t>
      </w:r>
    </w:p>
    <w:p w14:paraId="48E01AAF" w14:textId="77777777" w:rsidR="007109B7" w:rsidRPr="00CE6C94" w:rsidRDefault="007109B7" w:rsidP="008E5248">
      <w:pPr>
        <w:pStyle w:val="Formatvorlageberschrift2"/>
      </w:pPr>
      <w:bookmarkStart w:id="1322" w:name="_Toc154569579"/>
      <w:bookmarkStart w:id="1323" w:name="_Toc154570168"/>
      <w:bookmarkStart w:id="1324" w:name="_Toc154838656"/>
      <w:bookmarkStart w:id="1325" w:name="_Toc157356130"/>
      <w:bookmarkStart w:id="1326" w:name="_Toc160633796"/>
      <w:bookmarkStart w:id="1327" w:name="_Toc162087167"/>
      <w:bookmarkStart w:id="1328" w:name="_Toc163826035"/>
      <w:bookmarkStart w:id="1329" w:name="_Toc164176858"/>
      <w:bookmarkStart w:id="1330" w:name="_Toc164442732"/>
      <w:bookmarkStart w:id="1331" w:name="_Toc164443013"/>
      <w:bookmarkStart w:id="1332" w:name="_Toc165220771"/>
      <w:bookmarkStart w:id="1333" w:name="_Toc166152658"/>
      <w:bookmarkStart w:id="1334" w:name="_Toc167016009"/>
      <w:bookmarkStart w:id="1335" w:name="_Toc168242260"/>
      <w:bookmarkEnd w:id="1281"/>
      <w:bookmarkEnd w:id="1282"/>
      <w:r w:rsidRPr="00CE6C94">
        <w:t>Corporate Social Responsibility</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586C8B7B" w14:textId="42A8027F" w:rsidR="007109B7" w:rsidRPr="00CE6C94" w:rsidRDefault="007109B7" w:rsidP="007109B7">
      <w:pPr>
        <w:spacing w:after="240"/>
        <w:ind w:left="709"/>
      </w:pPr>
      <w:r w:rsidRPr="00CE6C94">
        <w:t xml:space="preserve">In terms of a major contractual obligation Licensee undertakes to comply with the </w:t>
      </w:r>
      <w:r w:rsidR="000D6363" w:rsidRPr="00CE6C94">
        <w:t xml:space="preserve">ten </w:t>
      </w:r>
      <w:r w:rsidRPr="00CE6C94">
        <w:t xml:space="preserve">principles of UN Global Compact and </w:t>
      </w:r>
      <w:r w:rsidR="000D6363" w:rsidRPr="00CE6C94">
        <w:t>four</w:t>
      </w:r>
      <w:r w:rsidRPr="00CE6C94">
        <w:t xml:space="preserve"> fundamental principles of International </w:t>
      </w:r>
      <w:proofErr w:type="spellStart"/>
      <w:r w:rsidRPr="00CE6C94">
        <w:t>Labour</w:t>
      </w:r>
      <w:proofErr w:type="spellEnd"/>
      <w:r w:rsidRPr="00CE6C94">
        <w:t xml:space="preserve"> </w:t>
      </w:r>
      <w:proofErr w:type="spellStart"/>
      <w:r w:rsidRPr="00CE6C94">
        <w:t>Organisation</w:t>
      </w:r>
      <w:proofErr w:type="spellEnd"/>
      <w:r w:rsidRPr="00CE6C94">
        <w:t xml:space="preserve"> (ILO</w:t>
      </w:r>
      <w:r w:rsidR="000D6363" w:rsidRPr="00CE6C94">
        <w:t>) and the following precepts and prohibitions:</w:t>
      </w:r>
      <w:r w:rsidRPr="00CE6C94">
        <w:t xml:space="preserve"> </w:t>
      </w:r>
    </w:p>
    <w:p w14:paraId="0521F296" w14:textId="27BAC1C2" w:rsidR="000D6363" w:rsidRPr="00CE6C94" w:rsidRDefault="000D6363" w:rsidP="003B4322">
      <w:pPr>
        <w:spacing w:after="240"/>
        <w:ind w:left="1440"/>
      </w:pPr>
      <w:r w:rsidRPr="00CE6C94">
        <w:t>prohibition of child labor; prohibition of forced labor and all forms of slavery, exploitation, humiliation and abuse; prohibition of disregard for occupational safety and health and protection from work-related health hazards; disregard for freedom of association and the right to collective bargaining; prohibition of unequal treatment in employment; prohibition of the withholding of an adequate living wage; prohibition of the destruction of natural resources through environmental pollution; prohibition of unlawful infringement of land rights; prohibition of the commission or use of private or public security forces which, due to a lack of instruction or control, may lead to harm to life and limb; prohibition of any act or omission in breach of duty to act that goes beyond the foregoing and which is directly likely to impair, in a particularly serious manner, a protected legal position within the meaning of section 2 paragraph 2 of the Supply Chain Act and the unlawfulness of which is obvious upon reasonable assessment of all the circumstances in question; prohibition of the production, use and/or disposal of mercury pursuant to the Minamata Convention; prohibition of the production and/or use of substances within the scope of the Stockholm Convention (persistent organic pollutants - POPs) as well as the non-environmentally sound handling of wastes containing POPs; prohibition of the import or export of hazardous wastes within the meaning of the Basel Convention</w:t>
      </w:r>
      <w:r w:rsidR="003B4322" w:rsidRPr="00CE6C94">
        <w:t>.</w:t>
      </w:r>
    </w:p>
    <w:p w14:paraId="5E478A96" w14:textId="7B833E2A" w:rsidR="004F4592" w:rsidRPr="00CE6C94" w:rsidRDefault="00CA61BB" w:rsidP="004F4592">
      <w:pPr>
        <w:spacing w:after="240"/>
        <w:ind w:left="709"/>
        <w:rPr>
          <w:rFonts w:eastAsia="MS Mincho" w:cs="Arial"/>
          <w:iCs/>
          <w:szCs w:val="24"/>
        </w:rPr>
      </w:pPr>
      <w:r w:rsidRPr="00CE6C94">
        <w:rPr>
          <w:rFonts w:eastAsia="MS Mincho" w:cs="Arial"/>
          <w:iCs/>
          <w:szCs w:val="24"/>
        </w:rPr>
        <w:t>I</w:t>
      </w:r>
      <w:r w:rsidR="004F4592" w:rsidRPr="00CE6C94">
        <w:rPr>
          <w:rFonts w:eastAsia="MS Mincho" w:cs="Arial"/>
          <w:iCs/>
          <w:szCs w:val="24"/>
        </w:rPr>
        <w:t xml:space="preserve">f </w:t>
      </w:r>
      <w:r w:rsidRPr="00CE6C94">
        <w:rPr>
          <w:rFonts w:eastAsia="MS Mincho" w:cs="Arial"/>
          <w:iCs/>
          <w:szCs w:val="24"/>
        </w:rPr>
        <w:t>Licensor</w:t>
      </w:r>
      <w:r w:rsidR="004F4592" w:rsidRPr="00CE6C94">
        <w:rPr>
          <w:rFonts w:eastAsia="MS Mincho" w:cs="Arial"/>
          <w:iCs/>
          <w:szCs w:val="24"/>
        </w:rPr>
        <w:t xml:space="preserve"> requests information from </w:t>
      </w:r>
      <w:r w:rsidRPr="00CE6C94">
        <w:rPr>
          <w:rFonts w:eastAsia="MS Mincho" w:cs="Arial"/>
          <w:iCs/>
          <w:szCs w:val="24"/>
        </w:rPr>
        <w:t>Licensee</w:t>
      </w:r>
      <w:r w:rsidR="004F4592" w:rsidRPr="00CE6C94">
        <w:rPr>
          <w:rFonts w:eastAsia="MS Mincho" w:cs="Arial"/>
          <w:iCs/>
          <w:szCs w:val="24"/>
        </w:rPr>
        <w:t xml:space="preserve"> in context of its risk analysis to be carried out under the Supply Chain Act to identify or assess human rights or environment-related risks, </w:t>
      </w:r>
      <w:r w:rsidRPr="00CE6C94">
        <w:rPr>
          <w:rFonts w:eastAsia="MS Mincho" w:cs="Arial"/>
          <w:iCs/>
          <w:szCs w:val="24"/>
        </w:rPr>
        <w:t>Licensee</w:t>
      </w:r>
      <w:r w:rsidR="004F4592" w:rsidRPr="00CE6C94">
        <w:rPr>
          <w:rFonts w:eastAsia="MS Mincho" w:cs="Arial"/>
          <w:iCs/>
          <w:szCs w:val="24"/>
        </w:rPr>
        <w:t xml:space="preserve"> shall provide L</w:t>
      </w:r>
      <w:r w:rsidRPr="00CE6C94">
        <w:rPr>
          <w:rFonts w:eastAsia="MS Mincho" w:cs="Arial"/>
          <w:iCs/>
          <w:szCs w:val="24"/>
        </w:rPr>
        <w:t>icensor</w:t>
      </w:r>
      <w:r w:rsidR="004F4592" w:rsidRPr="00CE6C94">
        <w:rPr>
          <w:rFonts w:eastAsia="MS Mincho" w:cs="Arial"/>
          <w:iCs/>
          <w:szCs w:val="24"/>
        </w:rPr>
        <w:t xml:space="preserve"> adequately with the required information to the extent permitted by applicable law or contractual obligations. </w:t>
      </w:r>
      <w:r w:rsidRPr="00CE6C94">
        <w:rPr>
          <w:rFonts w:eastAsia="MS Mincho" w:cs="Arial"/>
          <w:iCs/>
          <w:szCs w:val="24"/>
        </w:rPr>
        <w:t>Licensee</w:t>
      </w:r>
      <w:r w:rsidR="004F4592" w:rsidRPr="00CE6C94">
        <w:rPr>
          <w:rFonts w:eastAsia="MS Mincho" w:cs="Arial"/>
          <w:iCs/>
          <w:szCs w:val="24"/>
        </w:rPr>
        <w:t xml:space="preserve"> agrees that for the purposes of its risk analysis, L</w:t>
      </w:r>
      <w:r w:rsidRPr="00CE6C94">
        <w:rPr>
          <w:rFonts w:eastAsia="MS Mincho" w:cs="Arial"/>
          <w:iCs/>
          <w:szCs w:val="24"/>
        </w:rPr>
        <w:t>icensor</w:t>
      </w:r>
      <w:r w:rsidR="004F4592" w:rsidRPr="00CE6C94">
        <w:rPr>
          <w:rFonts w:eastAsia="MS Mincho" w:cs="Arial"/>
          <w:iCs/>
          <w:szCs w:val="24"/>
        </w:rPr>
        <w:t xml:space="preserve"> transfers relevant information on the contractual relationship with </w:t>
      </w:r>
      <w:r w:rsidRPr="00CE6C94">
        <w:rPr>
          <w:rFonts w:eastAsia="MS Mincho" w:cs="Arial"/>
          <w:iCs/>
          <w:szCs w:val="24"/>
        </w:rPr>
        <w:t>Licensee</w:t>
      </w:r>
      <w:r w:rsidR="004F4592" w:rsidRPr="00CE6C94">
        <w:rPr>
          <w:rFonts w:eastAsia="MS Mincho" w:cs="Arial"/>
          <w:iCs/>
          <w:szCs w:val="24"/>
        </w:rPr>
        <w:t xml:space="preserve"> to a third party specialized on risk analysis that processes the information on behalf of L</w:t>
      </w:r>
      <w:r w:rsidRPr="00CE6C94">
        <w:rPr>
          <w:rFonts w:eastAsia="MS Mincho" w:cs="Arial"/>
          <w:iCs/>
          <w:szCs w:val="24"/>
        </w:rPr>
        <w:t>icensor.</w:t>
      </w:r>
    </w:p>
    <w:p w14:paraId="3A160338" w14:textId="2F29AF67" w:rsidR="00CA61BB" w:rsidRPr="00CE6C94" w:rsidRDefault="00CA61BB" w:rsidP="00CA61BB">
      <w:pPr>
        <w:spacing w:after="240"/>
        <w:ind w:left="709"/>
        <w:rPr>
          <w:rFonts w:eastAsia="MS Mincho" w:cs="Arial"/>
          <w:iCs/>
          <w:szCs w:val="24"/>
        </w:rPr>
      </w:pPr>
      <w:r w:rsidRPr="00CE6C94">
        <w:rPr>
          <w:rFonts w:eastAsia="MS Mincho" w:cs="Arial"/>
          <w:iCs/>
          <w:szCs w:val="24"/>
        </w:rPr>
        <w:t>If Licensee discovers or otherwise becomes aware of a potential violation of human rights or environment related obligations in its own business operations in relation to the provision of services to Licensor, it shall be obliged to inform Licensor thereof and the measures it has taken consequently.</w:t>
      </w:r>
    </w:p>
    <w:p w14:paraId="0271CC12" w14:textId="3D04E302" w:rsidR="00CA61BB" w:rsidRPr="00CE6C94" w:rsidRDefault="00CA61BB" w:rsidP="00CA61BB">
      <w:pPr>
        <w:spacing w:after="240"/>
        <w:ind w:left="709"/>
        <w:rPr>
          <w:rFonts w:eastAsia="MS Mincho" w:cs="Arial"/>
          <w:iCs/>
          <w:szCs w:val="24"/>
        </w:rPr>
      </w:pPr>
      <w:r w:rsidRPr="00CE6C94">
        <w:rPr>
          <w:rFonts w:eastAsia="MS Mincho" w:cs="Arial"/>
          <w:iCs/>
          <w:szCs w:val="24"/>
        </w:rPr>
        <w:t>Licensee shall cooperate with Licensor and support Licensor with best efforts to implement the measures required by the Supply Chain Act with a view to terminating, preventing, and minimizing human rights and environment-related risks and violations, particularly the implementation of required preventive and remedial measures</w:t>
      </w:r>
      <w:r w:rsidR="00962215" w:rsidRPr="00CE6C94">
        <w:rPr>
          <w:rFonts w:eastAsia="MS Mincho" w:cs="Arial"/>
          <w:iCs/>
          <w:szCs w:val="24"/>
        </w:rPr>
        <w:t>.</w:t>
      </w:r>
    </w:p>
    <w:p w14:paraId="1BE10DB4" w14:textId="7A991856" w:rsidR="000D6363" w:rsidRPr="00CE6C94" w:rsidRDefault="000D6363" w:rsidP="000D6363">
      <w:pPr>
        <w:spacing w:after="240"/>
        <w:ind w:left="709"/>
      </w:pPr>
      <w:r w:rsidRPr="00CE6C94">
        <w:rPr>
          <w:rFonts w:eastAsia="MS Mincho" w:cs="Arial"/>
          <w:iCs/>
          <w:szCs w:val="24"/>
        </w:rPr>
        <w:t>Licensor</w:t>
      </w:r>
      <w:r w:rsidRPr="00CE6C94">
        <w:t xml:space="preserve"> expects Licensee to demand such compliance also from Licensee’s Subcontractors.</w:t>
      </w:r>
    </w:p>
    <w:p w14:paraId="6C347B8F" w14:textId="77777777" w:rsidR="007109B7" w:rsidRPr="00CE6C94" w:rsidRDefault="007109B7" w:rsidP="008E5248">
      <w:pPr>
        <w:pStyle w:val="Formatvorlageberschrift2"/>
      </w:pPr>
      <w:bookmarkStart w:id="1336" w:name="_Toc425778355"/>
      <w:bookmarkStart w:id="1337" w:name="_Toc425778667"/>
      <w:bookmarkStart w:id="1338" w:name="_Toc425778979"/>
      <w:bookmarkStart w:id="1339" w:name="_Toc425779291"/>
      <w:bookmarkStart w:id="1340" w:name="_Toc425780105"/>
      <w:bookmarkStart w:id="1341" w:name="_Toc425778356"/>
      <w:bookmarkStart w:id="1342" w:name="_Toc425778668"/>
      <w:bookmarkStart w:id="1343" w:name="_Toc425778980"/>
      <w:bookmarkStart w:id="1344" w:name="_Toc425779292"/>
      <w:bookmarkStart w:id="1345" w:name="_Toc425780106"/>
      <w:bookmarkStart w:id="1346" w:name="_Toc425778357"/>
      <w:bookmarkStart w:id="1347" w:name="_Toc425778669"/>
      <w:bookmarkStart w:id="1348" w:name="_Toc425778981"/>
      <w:bookmarkStart w:id="1349" w:name="_Toc425779293"/>
      <w:bookmarkStart w:id="1350" w:name="_Toc425780107"/>
      <w:bookmarkStart w:id="1351" w:name="_Toc425778358"/>
      <w:bookmarkStart w:id="1352" w:name="_Toc425778670"/>
      <w:bookmarkStart w:id="1353" w:name="_Toc425778982"/>
      <w:bookmarkStart w:id="1354" w:name="_Toc425779294"/>
      <w:bookmarkStart w:id="1355" w:name="_Toc425780108"/>
      <w:bookmarkStart w:id="1356" w:name="_Toc425778359"/>
      <w:bookmarkStart w:id="1357" w:name="_Toc425778671"/>
      <w:bookmarkStart w:id="1358" w:name="_Toc425778983"/>
      <w:bookmarkStart w:id="1359" w:name="_Toc425779295"/>
      <w:bookmarkStart w:id="1360" w:name="_Toc425780109"/>
      <w:bookmarkStart w:id="1361" w:name="_Toc425778360"/>
      <w:bookmarkStart w:id="1362" w:name="_Toc425778672"/>
      <w:bookmarkStart w:id="1363" w:name="_Toc425778984"/>
      <w:bookmarkStart w:id="1364" w:name="_Toc425779296"/>
      <w:bookmarkStart w:id="1365" w:name="_Toc425780110"/>
      <w:bookmarkStart w:id="1366" w:name="_Toc425778361"/>
      <w:bookmarkStart w:id="1367" w:name="_Toc425778673"/>
      <w:bookmarkStart w:id="1368" w:name="_Toc425778985"/>
      <w:bookmarkStart w:id="1369" w:name="_Toc425779297"/>
      <w:bookmarkStart w:id="1370" w:name="_Toc425780111"/>
      <w:bookmarkStart w:id="1371" w:name="_Toc425778362"/>
      <w:bookmarkStart w:id="1372" w:name="_Toc425778674"/>
      <w:bookmarkStart w:id="1373" w:name="_Toc425778986"/>
      <w:bookmarkStart w:id="1374" w:name="_Toc425779298"/>
      <w:bookmarkStart w:id="1375" w:name="_Toc425780112"/>
      <w:bookmarkStart w:id="1376" w:name="_Toc425778363"/>
      <w:bookmarkStart w:id="1377" w:name="_Toc425778675"/>
      <w:bookmarkStart w:id="1378" w:name="_Toc425778987"/>
      <w:bookmarkStart w:id="1379" w:name="_Toc425779299"/>
      <w:bookmarkStart w:id="1380" w:name="_Toc425780113"/>
      <w:bookmarkStart w:id="1381" w:name="_Toc425778364"/>
      <w:bookmarkStart w:id="1382" w:name="_Toc425778676"/>
      <w:bookmarkStart w:id="1383" w:name="_Toc425778988"/>
      <w:bookmarkStart w:id="1384" w:name="_Toc425779300"/>
      <w:bookmarkStart w:id="1385" w:name="_Toc425780114"/>
      <w:bookmarkStart w:id="1386" w:name="_Toc154569580"/>
      <w:bookmarkStart w:id="1387" w:name="_Toc154570169"/>
      <w:bookmarkStart w:id="1388" w:name="_Toc154838657"/>
      <w:bookmarkStart w:id="1389" w:name="_Toc157356131"/>
      <w:bookmarkStart w:id="1390" w:name="_Toc160633797"/>
      <w:bookmarkStart w:id="1391" w:name="_Toc162087168"/>
      <w:bookmarkStart w:id="1392" w:name="_Toc163826036"/>
      <w:bookmarkStart w:id="1393" w:name="_Toc164176859"/>
      <w:bookmarkStart w:id="1394" w:name="_Toc164442733"/>
      <w:bookmarkStart w:id="1395" w:name="_Toc164443014"/>
      <w:bookmarkStart w:id="1396" w:name="_Toc165220772"/>
      <w:bookmarkStart w:id="1397" w:name="_Toc166152659"/>
      <w:bookmarkStart w:id="1398" w:name="_Toc167016010"/>
      <w:bookmarkStart w:id="1399" w:name="_Toc168242261"/>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CE6C94">
        <w:t>Compliance Regulation</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3474FC1C" w14:textId="51E9E29C" w:rsidR="007109B7" w:rsidRPr="00CE6C94" w:rsidRDefault="007109B7" w:rsidP="006E47C1">
      <w:pPr>
        <w:spacing w:before="200" w:after="120"/>
        <w:ind w:left="709"/>
      </w:pPr>
      <w:r w:rsidRPr="00CE6C94">
        <w:t>Licensee represents, warrants and undertakes, as appropriate, that</w:t>
      </w:r>
      <w:r w:rsidR="007922CD">
        <w:t>:</w:t>
      </w:r>
    </w:p>
    <w:p w14:paraId="17CB1D07" w14:textId="682D5737" w:rsidR="009C6072" w:rsidRPr="00CE6C94" w:rsidRDefault="007109B7" w:rsidP="00A17074">
      <w:pPr>
        <w:numPr>
          <w:ilvl w:val="0"/>
          <w:numId w:val="13"/>
        </w:numPr>
        <w:tabs>
          <w:tab w:val="left" w:pos="1276"/>
        </w:tabs>
        <w:spacing w:before="200" w:after="120"/>
        <w:ind w:left="1276" w:hanging="567"/>
      </w:pPr>
      <w:r w:rsidRPr="00CE6C94">
        <w:t>this Agreement and the relationship created hereby a</w:t>
      </w:r>
      <w:r w:rsidR="009C6072" w:rsidRPr="00CE6C94">
        <w:t>s well as</w:t>
      </w:r>
      <w:r w:rsidRPr="00CE6C94">
        <w:t xml:space="preserve"> Licensee’s activities hereunder </w:t>
      </w:r>
      <w:r w:rsidR="009C6072" w:rsidRPr="00CE6C94">
        <w:t>do not and will not infringe any statutory regulations concerning bribery and/or corruption, including but not limited to the OECD (Organization for Economic Co-operation and Development) Convention on Combating Bribery of Foreign Public Officials in International Business Transactions and the related implementing legislation and do not result in an infringement of such regulations on the part of Licensor and further warrants that, in connection with the provision of the services or any of them, Licensee will duly observe at all times throughout the period of this Agreement all applicable laws and the terms of this Agreement,</w:t>
      </w:r>
    </w:p>
    <w:p w14:paraId="08209175" w14:textId="3CD5CDE5" w:rsidR="007109B7" w:rsidRPr="00CE6C94" w:rsidRDefault="007109B7" w:rsidP="00A17074">
      <w:pPr>
        <w:numPr>
          <w:ilvl w:val="0"/>
          <w:numId w:val="13"/>
        </w:numPr>
        <w:spacing w:before="200" w:after="120"/>
        <w:ind w:left="1276" w:hanging="567"/>
      </w:pPr>
      <w:r w:rsidRPr="00CE6C94">
        <w:t xml:space="preserve">neither Licensee nor, to Licensee’s knowledge, </w:t>
      </w:r>
      <w:r w:rsidR="00962215" w:rsidRPr="00CE6C94">
        <w:t>any other person, including but not limited to employees or agents of Licensee has, either directly or indirectly, offered or will offer a monetary payment or benefit in kind, a loan, gift, donation or any other asset of value in favor of a person in charge or an employee of a government body, state authority or state agency, state- owned enterprise, international government organization, political candidate or political party or official of such party or a person acting in an official capacity for the above named persons or another person with the intention to obtain an unlawful advantage.</w:t>
      </w:r>
    </w:p>
    <w:p w14:paraId="0E916B38" w14:textId="77777777" w:rsidR="007109B7" w:rsidRPr="00CE6C94" w:rsidRDefault="007109B7" w:rsidP="008E5248">
      <w:pPr>
        <w:pStyle w:val="Formatvorlageberschrift2"/>
      </w:pPr>
      <w:bookmarkStart w:id="1400" w:name="_Toc154569581"/>
      <w:bookmarkStart w:id="1401" w:name="_Toc154570170"/>
      <w:bookmarkStart w:id="1402" w:name="_Toc154838658"/>
      <w:bookmarkStart w:id="1403" w:name="_Toc157356132"/>
      <w:bookmarkStart w:id="1404" w:name="_Toc160633798"/>
      <w:bookmarkStart w:id="1405" w:name="_Toc162087169"/>
      <w:bookmarkStart w:id="1406" w:name="_Toc163826037"/>
      <w:bookmarkStart w:id="1407" w:name="_Toc164176860"/>
      <w:bookmarkStart w:id="1408" w:name="_Toc164442734"/>
      <w:bookmarkStart w:id="1409" w:name="_Toc164443015"/>
      <w:bookmarkStart w:id="1410" w:name="_Toc165220773"/>
      <w:bookmarkStart w:id="1411" w:name="_Toc166152660"/>
      <w:bookmarkStart w:id="1412" w:name="_Toc167016011"/>
      <w:bookmarkStart w:id="1413" w:name="_Toc168242262"/>
      <w:r w:rsidRPr="00CE6C94">
        <w:t>Trade Control and Export/Import Compliance</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7BCB031B" w14:textId="4B308316" w:rsidR="007109B7" w:rsidRPr="00CE6C94" w:rsidRDefault="007109B7" w:rsidP="009C04EB">
      <w:pPr>
        <w:pStyle w:val="berschrift3"/>
        <w:keepNext w:val="0"/>
        <w:keepLines w:val="0"/>
        <w:numPr>
          <w:ilvl w:val="0"/>
          <w:numId w:val="0"/>
        </w:numPr>
        <w:tabs>
          <w:tab w:val="left" w:pos="709"/>
        </w:tabs>
        <w:ind w:left="709"/>
        <w:jc w:val="both"/>
        <w:rPr>
          <w:b w:val="0"/>
          <w:bCs w:val="0"/>
          <w:i w:val="0"/>
          <w:iCs/>
        </w:rPr>
      </w:pPr>
      <w:bookmarkStart w:id="1414" w:name="_Toc154569582"/>
      <w:bookmarkStart w:id="1415" w:name="_Toc154570171"/>
      <w:bookmarkStart w:id="1416" w:name="_Toc154838659"/>
      <w:bookmarkStart w:id="1417" w:name="_Toc157356133"/>
      <w:bookmarkStart w:id="1418" w:name="_Toc160633799"/>
      <w:bookmarkStart w:id="1419" w:name="_Toc162087170"/>
      <w:bookmarkStart w:id="1420" w:name="_Toc163826038"/>
      <w:bookmarkStart w:id="1421" w:name="_Toc164442735"/>
      <w:bookmarkStart w:id="1422" w:name="_Toc164443016"/>
      <w:bookmarkStart w:id="1423" w:name="_Toc165220774"/>
      <w:bookmarkStart w:id="1424" w:name="_Toc166152661"/>
      <w:bookmarkStart w:id="1425" w:name="_Toc167016012"/>
      <w:bookmarkStart w:id="1426" w:name="_Toc168242263"/>
      <w:bookmarkStart w:id="1427" w:name="_Hlk152608621"/>
      <w:r w:rsidRPr="00CE6C94">
        <w:rPr>
          <w:b w:val="0"/>
          <w:bCs w:val="0"/>
          <w:i w:val="0"/>
          <w:iCs/>
        </w:rPr>
        <w:t>Licensee</w:t>
      </w:r>
      <w:r w:rsidR="008742C5" w:rsidRPr="00CE6C94">
        <w:rPr>
          <w:b w:val="0"/>
          <w:bCs w:val="0"/>
          <w:i w:val="0"/>
          <w:iCs/>
        </w:rPr>
        <w:t xml:space="preserve"> </w:t>
      </w:r>
      <w:r w:rsidR="008742C5" w:rsidRPr="00CE6C94">
        <w:rPr>
          <w:b w:val="0"/>
          <w:bCs w:val="0"/>
          <w:i w:val="0"/>
          <w:iCs/>
          <w:color w:val="D9D9D9" w:themeColor="background1" w:themeShade="D9"/>
        </w:rPr>
        <w:t>(The Parties)</w:t>
      </w:r>
      <w:r w:rsidRPr="00CE6C94">
        <w:rPr>
          <w:b w:val="0"/>
          <w:bCs w:val="0"/>
          <w:i w:val="0"/>
          <w:iCs/>
          <w:color w:val="D9D9D9" w:themeColor="background1" w:themeShade="D9"/>
        </w:rPr>
        <w:t xml:space="preserve"> </w:t>
      </w:r>
      <w:r w:rsidRPr="00CE6C94">
        <w:rPr>
          <w:b w:val="0"/>
          <w:bCs w:val="0"/>
          <w:i w:val="0"/>
          <w:iCs/>
        </w:rPr>
        <w:t>herby acknowledge</w:t>
      </w:r>
      <w:r w:rsidR="008742C5" w:rsidRPr="00CE6C94">
        <w:rPr>
          <w:b w:val="0"/>
          <w:bCs w:val="0"/>
          <w:i w:val="0"/>
          <w:iCs/>
          <w:color w:val="D9D9D9" w:themeColor="background1" w:themeShade="D9"/>
        </w:rPr>
        <w:t>(</w:t>
      </w:r>
      <w:r w:rsidRPr="00CE6C94">
        <w:rPr>
          <w:b w:val="0"/>
          <w:bCs w:val="0"/>
          <w:i w:val="0"/>
          <w:iCs/>
        </w:rPr>
        <w:t>s</w:t>
      </w:r>
      <w:r w:rsidR="008742C5" w:rsidRPr="00CE6C94">
        <w:rPr>
          <w:b w:val="0"/>
          <w:bCs w:val="0"/>
          <w:i w:val="0"/>
          <w:iCs/>
          <w:color w:val="D9D9D9" w:themeColor="background1" w:themeShade="D9"/>
        </w:rPr>
        <w:t>)</w:t>
      </w:r>
      <w:r w:rsidRPr="00CE6C94">
        <w:rPr>
          <w:b w:val="0"/>
          <w:bCs w:val="0"/>
          <w:i w:val="0"/>
          <w:iCs/>
        </w:rPr>
        <w:t xml:space="preserve"> that the export, re-export, import, shipment, purchase, sale, transfer or delivery of any item, software and/or technical documentation under this Agreement may be subject to applicable export, import and sanction laws and regulations (in their most current version), including but not limited to Germany, the European Union, the United States (as stipulated in the U.S. Export Administration Regulations (EAR), 15 CFR Parts 730-774, or in the International Traffic in Arms Regulations (ITAR), 22 CFR Parts 120-130), the United Nations (as stipulated the United Nations Security Council Consolidated List), and those of other relevant foreign jurisdictions (collectively hereinafter referred to as “Trade Control Laws”). Licensee warrants that neither itself nor any of its Subsidiaries are listed on any applicable sanctioned party list or controlled by a sanctioned person. If at any time following the entry into force of this Agreement Licensee or any of its Subsidiaries becomes a sanctioned person Licensee shall promptly notify Licensor. Licensee further acknowledges its respective obligation to comply fully with applicable Trade Control Laws in connection with the performance of this Agreement. The Parties agree to support each other in ensuring compliance with applicable Trade Control Laws by providing information, documents or certificates required by the other Party or relevant authority at no additional cost.</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463337FA" w14:textId="77777777" w:rsidR="007109B7" w:rsidRPr="00CE6C94" w:rsidRDefault="007109B7" w:rsidP="008E5248">
      <w:pPr>
        <w:pStyle w:val="Formatvorlageberschrift2"/>
      </w:pPr>
      <w:bookmarkStart w:id="1428" w:name="_Toc154569583"/>
      <w:bookmarkStart w:id="1429" w:name="_Toc154570172"/>
      <w:bookmarkStart w:id="1430" w:name="_Toc154838660"/>
      <w:bookmarkStart w:id="1431" w:name="_Toc157356134"/>
      <w:bookmarkStart w:id="1432" w:name="_Toc160633800"/>
      <w:bookmarkStart w:id="1433" w:name="_Toc162087171"/>
      <w:bookmarkStart w:id="1434" w:name="_Toc163826039"/>
      <w:bookmarkStart w:id="1435" w:name="_Toc164176861"/>
      <w:bookmarkStart w:id="1436" w:name="_Toc164442736"/>
      <w:bookmarkStart w:id="1437" w:name="_Toc164443017"/>
      <w:bookmarkStart w:id="1438" w:name="_Toc165220775"/>
      <w:bookmarkStart w:id="1439" w:name="_Toc166152662"/>
      <w:bookmarkStart w:id="1440" w:name="_Toc167016013"/>
      <w:bookmarkStart w:id="1441" w:name="_Toc168242264"/>
      <w:bookmarkEnd w:id="1427"/>
      <w:r w:rsidRPr="00CE6C94">
        <w:t>No Agency</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35F73EB3" w14:textId="14A76AC4" w:rsidR="007109B7" w:rsidRPr="00CE6C94" w:rsidRDefault="007109B7" w:rsidP="007109B7">
      <w:pPr>
        <w:pStyle w:val="berschrift2"/>
        <w:keepNext w:val="0"/>
        <w:numPr>
          <w:ilvl w:val="0"/>
          <w:numId w:val="0"/>
        </w:numPr>
        <w:ind w:left="720"/>
        <w:jc w:val="both"/>
        <w:rPr>
          <w:b w:val="0"/>
          <w:bCs w:val="0"/>
        </w:rPr>
      </w:pPr>
      <w:bookmarkStart w:id="1442" w:name="_Toc63260817"/>
      <w:bookmarkStart w:id="1443" w:name="_Toc63851008"/>
      <w:bookmarkStart w:id="1444" w:name="_Toc63851476"/>
      <w:bookmarkStart w:id="1445" w:name="_Toc63949627"/>
      <w:bookmarkStart w:id="1446" w:name="_Toc154569584"/>
      <w:bookmarkStart w:id="1447" w:name="_Toc154570173"/>
      <w:bookmarkStart w:id="1448" w:name="_Toc154838661"/>
      <w:bookmarkStart w:id="1449" w:name="_Toc157356135"/>
      <w:bookmarkStart w:id="1450" w:name="_Toc160633801"/>
      <w:bookmarkStart w:id="1451" w:name="_Toc162087172"/>
      <w:bookmarkStart w:id="1452" w:name="_Toc163826040"/>
      <w:bookmarkStart w:id="1453" w:name="_Toc164176862"/>
      <w:bookmarkStart w:id="1454" w:name="_Toc164442737"/>
      <w:bookmarkStart w:id="1455" w:name="_Toc164443018"/>
      <w:bookmarkStart w:id="1456" w:name="_Toc165220776"/>
      <w:bookmarkStart w:id="1457" w:name="_Toc166152663"/>
      <w:bookmarkStart w:id="1458" w:name="_Toc167016014"/>
      <w:bookmarkStart w:id="1459" w:name="_Toc168242265"/>
      <w:r w:rsidRPr="00CE6C94">
        <w:rPr>
          <w:b w:val="0"/>
          <w:bCs w:val="0"/>
        </w:rPr>
        <w:t>Nothing in this Agreement creates, implies</w:t>
      </w:r>
      <w:r w:rsidR="007922CD">
        <w:rPr>
          <w:b w:val="0"/>
          <w:bCs w:val="0"/>
        </w:rPr>
        <w:t>,</w:t>
      </w:r>
      <w:r w:rsidRPr="00CE6C94">
        <w:rPr>
          <w:b w:val="0"/>
          <w:bCs w:val="0"/>
        </w:rPr>
        <w:t xml:space="preserve"> or evidences any partnership or joint venture between the Parties, or the relationship between them of principal and agent. None of the Parties has any authority to make any representation or commitment, or incur any liability, on behalf of any other.</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692D1A70" w14:textId="77777777" w:rsidR="007109B7" w:rsidRPr="00CE6C94" w:rsidRDefault="007109B7" w:rsidP="008E5248">
      <w:pPr>
        <w:pStyle w:val="Formatvorlageberschrift2"/>
      </w:pPr>
      <w:bookmarkStart w:id="1460" w:name="_Toc154569585"/>
      <w:bookmarkStart w:id="1461" w:name="_Toc154570174"/>
      <w:bookmarkStart w:id="1462" w:name="_Toc154838662"/>
      <w:bookmarkStart w:id="1463" w:name="_Toc157356136"/>
      <w:bookmarkStart w:id="1464" w:name="_Toc160633802"/>
      <w:bookmarkStart w:id="1465" w:name="_Toc162087173"/>
      <w:bookmarkStart w:id="1466" w:name="_Toc163826041"/>
      <w:bookmarkStart w:id="1467" w:name="_Toc164176863"/>
      <w:bookmarkStart w:id="1468" w:name="_Toc164442738"/>
      <w:bookmarkStart w:id="1469" w:name="_Toc164443019"/>
      <w:bookmarkStart w:id="1470" w:name="_Toc165220777"/>
      <w:bookmarkStart w:id="1471" w:name="_Toc166152664"/>
      <w:bookmarkStart w:id="1472" w:name="_Toc167016015"/>
      <w:bookmarkStart w:id="1473" w:name="_Toc168242266"/>
      <w:r w:rsidRPr="00CE6C94">
        <w:t>Audits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579FFCA6" w14:textId="1C834D9E" w:rsidR="00353F36" w:rsidRPr="00CE6C94" w:rsidRDefault="007109B7" w:rsidP="00430C9D">
      <w:pPr>
        <w:pStyle w:val="berschrift3"/>
        <w:keepNext w:val="0"/>
        <w:keepLines w:val="0"/>
        <w:numPr>
          <w:ilvl w:val="0"/>
          <w:numId w:val="0"/>
        </w:numPr>
        <w:tabs>
          <w:tab w:val="left" w:pos="709"/>
        </w:tabs>
        <w:ind w:left="709"/>
        <w:jc w:val="both"/>
        <w:rPr>
          <w:b w:val="0"/>
          <w:bCs w:val="0"/>
          <w:i w:val="0"/>
          <w:iCs/>
          <w:color w:val="D9D9D9" w:themeColor="background1" w:themeShade="D9"/>
        </w:rPr>
      </w:pPr>
      <w:bookmarkStart w:id="1474" w:name="_Toc154569586"/>
      <w:bookmarkStart w:id="1475" w:name="_Toc154570175"/>
      <w:bookmarkStart w:id="1476" w:name="_Toc154838663"/>
      <w:bookmarkStart w:id="1477" w:name="_Toc157356137"/>
      <w:bookmarkStart w:id="1478" w:name="_Toc160633803"/>
      <w:bookmarkStart w:id="1479" w:name="_Toc162087174"/>
      <w:bookmarkStart w:id="1480" w:name="_Toc163826042"/>
      <w:bookmarkStart w:id="1481" w:name="_Toc164442739"/>
      <w:bookmarkStart w:id="1482" w:name="_Toc164443020"/>
      <w:bookmarkStart w:id="1483" w:name="_Toc165220778"/>
      <w:bookmarkStart w:id="1484" w:name="_Toc166152665"/>
      <w:bookmarkStart w:id="1485" w:name="_Toc167016016"/>
      <w:bookmarkStart w:id="1486" w:name="_Toc168242267"/>
      <w:r w:rsidRPr="00CE6C94">
        <w:rPr>
          <w:b w:val="0"/>
          <w:bCs w:val="0"/>
          <w:i w:val="0"/>
          <w:iCs/>
        </w:rPr>
        <w:t xml:space="preserve">In the event that </w:t>
      </w:r>
      <w:r w:rsidRPr="00CE6C94">
        <w:rPr>
          <w:rFonts w:eastAsia="MS Mincho" w:cs="Arial"/>
          <w:b w:val="0"/>
          <w:bCs w:val="0"/>
          <w:i w:val="0"/>
          <w:iCs/>
          <w:szCs w:val="24"/>
        </w:rPr>
        <w:t>Licensor</w:t>
      </w:r>
      <w:r w:rsidRPr="00CE6C94">
        <w:rPr>
          <w:b w:val="0"/>
          <w:bCs w:val="0"/>
          <w:i w:val="0"/>
          <w:iCs/>
        </w:rPr>
        <w:t xml:space="preserve"> has reasonable suspicion that Licensee (including its subcontractors) is in breach of its obligations according to this Agreement such as but not limited to compliance in Articles </w:t>
      </w:r>
      <w:r w:rsidR="009965BC" w:rsidRPr="00CE6C94">
        <w:rPr>
          <w:b w:val="0"/>
          <w:bCs w:val="0"/>
          <w:i w:val="0"/>
          <w:iCs/>
        </w:rPr>
        <w:t>3 (</w:t>
      </w:r>
      <w:r w:rsidR="00736211">
        <w:rPr>
          <w:b w:val="0"/>
          <w:bCs w:val="0"/>
          <w:i w:val="0"/>
          <w:iCs/>
        </w:rPr>
        <w:t>‘</w:t>
      </w:r>
      <w:r w:rsidR="009965BC" w:rsidRPr="00CE6C94">
        <w:rPr>
          <w:b w:val="0"/>
          <w:bCs w:val="0"/>
          <w:i w:val="0"/>
          <w:iCs/>
        </w:rPr>
        <w:t>Grant of Rights</w:t>
      </w:r>
      <w:r w:rsidR="00736211">
        <w:rPr>
          <w:b w:val="0"/>
          <w:bCs w:val="0"/>
          <w:i w:val="0"/>
          <w:iCs/>
        </w:rPr>
        <w:t>’</w:t>
      </w:r>
      <w:r w:rsidR="009965BC" w:rsidRPr="00CE6C94">
        <w:rPr>
          <w:b w:val="0"/>
          <w:bCs w:val="0"/>
          <w:i w:val="0"/>
          <w:iCs/>
        </w:rPr>
        <w:t xml:space="preserve">), </w:t>
      </w:r>
      <w:r w:rsidRPr="00CE6C94">
        <w:rPr>
          <w:b w:val="0"/>
          <w:bCs w:val="0"/>
          <w:i w:val="0"/>
          <w:iCs/>
        </w:rPr>
        <w:t>17 (</w:t>
      </w:r>
      <w:r w:rsidR="00736211">
        <w:rPr>
          <w:b w:val="0"/>
          <w:bCs w:val="0"/>
          <w:i w:val="0"/>
          <w:iCs/>
        </w:rPr>
        <w:t>‘</w:t>
      </w:r>
      <w:r w:rsidRPr="00CE6C94">
        <w:rPr>
          <w:b w:val="0"/>
          <w:bCs w:val="0"/>
          <w:i w:val="0"/>
          <w:iCs/>
        </w:rPr>
        <w:t>Corporate Social Responsibility</w:t>
      </w:r>
      <w:r w:rsidR="00736211">
        <w:rPr>
          <w:b w:val="0"/>
          <w:bCs w:val="0"/>
          <w:i w:val="0"/>
          <w:iCs/>
        </w:rPr>
        <w:t>’</w:t>
      </w:r>
      <w:r w:rsidRPr="00CE6C94">
        <w:rPr>
          <w:b w:val="0"/>
          <w:bCs w:val="0"/>
          <w:i w:val="0"/>
          <w:iCs/>
        </w:rPr>
        <w:t>), 18 (</w:t>
      </w:r>
      <w:r w:rsidR="00736211">
        <w:rPr>
          <w:b w:val="0"/>
          <w:bCs w:val="0"/>
          <w:i w:val="0"/>
          <w:iCs/>
        </w:rPr>
        <w:t>‘</w:t>
      </w:r>
      <w:r w:rsidRPr="00CE6C94">
        <w:rPr>
          <w:b w:val="0"/>
          <w:bCs w:val="0"/>
          <w:i w:val="0"/>
          <w:iCs/>
        </w:rPr>
        <w:t>Compliance Regulation</w:t>
      </w:r>
      <w:r w:rsidR="00736211">
        <w:rPr>
          <w:b w:val="0"/>
          <w:bCs w:val="0"/>
          <w:i w:val="0"/>
          <w:iCs/>
        </w:rPr>
        <w:t>’</w:t>
      </w:r>
      <w:r w:rsidRPr="00CE6C94">
        <w:rPr>
          <w:b w:val="0"/>
          <w:bCs w:val="0"/>
          <w:i w:val="0"/>
          <w:iCs/>
        </w:rPr>
        <w:t>) or 19 (</w:t>
      </w:r>
      <w:r w:rsidR="00736211">
        <w:rPr>
          <w:b w:val="0"/>
          <w:bCs w:val="0"/>
          <w:i w:val="0"/>
          <w:iCs/>
        </w:rPr>
        <w:t>‘</w:t>
      </w:r>
      <w:r w:rsidRPr="00CE6C94">
        <w:rPr>
          <w:b w:val="0"/>
          <w:bCs w:val="0"/>
          <w:i w:val="0"/>
          <w:iCs/>
        </w:rPr>
        <w:t>Trade Controls and Export/Import Compliance</w:t>
      </w:r>
      <w:r w:rsidR="00736211">
        <w:rPr>
          <w:b w:val="0"/>
          <w:bCs w:val="0"/>
          <w:i w:val="0"/>
          <w:iCs/>
        </w:rPr>
        <w:t>’</w:t>
      </w:r>
      <w:r w:rsidRPr="00CE6C94">
        <w:rPr>
          <w:b w:val="0"/>
          <w:bCs w:val="0"/>
          <w:i w:val="0"/>
          <w:iCs/>
        </w:rPr>
        <w:t xml:space="preserve">), </w:t>
      </w:r>
      <w:r w:rsidRPr="00CE6C94">
        <w:rPr>
          <w:rFonts w:eastAsia="MS Mincho" w:cs="Arial"/>
          <w:b w:val="0"/>
          <w:bCs w:val="0"/>
          <w:i w:val="0"/>
          <w:iCs/>
          <w:szCs w:val="24"/>
        </w:rPr>
        <w:t>Licensor</w:t>
      </w:r>
      <w:r w:rsidRPr="00CE6C94">
        <w:rPr>
          <w:b w:val="0"/>
          <w:bCs w:val="0"/>
          <w:i w:val="0"/>
          <w:iCs/>
        </w:rPr>
        <w:t xml:space="preserve"> shall have the right, in accordance with the following provisions, to conduct an audit within Licensee’s organization to the extent necessary to determine whether a breach exists. Licensee shall also allow Licensor or an agent of Licensor to audit whether Licensee’s use of the Licensed Product is consistent with the rights granted to Licensee herein upon request by Licensor and provided there is a legitimate interest therein and to give full co-operation to Licensor or its agent carrying out such audit.</w:t>
      </w:r>
      <w:r w:rsidR="009965BC" w:rsidRPr="00CE6C94">
        <w:rPr>
          <w:b w:val="0"/>
          <w:bCs w:val="0"/>
          <w:i w:val="0"/>
          <w:iCs/>
        </w:rPr>
        <w:t xml:space="preserve"> </w:t>
      </w:r>
      <w:r w:rsidR="00430C9D" w:rsidRPr="00CE6C94">
        <w:rPr>
          <w:b w:val="0"/>
          <w:bCs w:val="0"/>
          <w:i w:val="0"/>
          <w:iCs/>
        </w:rPr>
        <w:t xml:space="preserve">Each Party shall bear its own costs for the audits unless culpable breaches of Licensee's contractual obligations are identified </w:t>
      </w:r>
      <w:proofErr w:type="gramStart"/>
      <w:r w:rsidR="00430C9D" w:rsidRPr="00CE6C94">
        <w:rPr>
          <w:b w:val="0"/>
          <w:bCs w:val="0"/>
          <w:i w:val="0"/>
          <w:iCs/>
        </w:rPr>
        <w:t>in the course of</w:t>
      </w:r>
      <w:proofErr w:type="gramEnd"/>
      <w:r w:rsidR="00430C9D" w:rsidRPr="00CE6C94">
        <w:rPr>
          <w:b w:val="0"/>
          <w:bCs w:val="0"/>
          <w:i w:val="0"/>
          <w:iCs/>
        </w:rPr>
        <w:t xml:space="preserve"> the audit. In this case, Licensee shall reimburse Licensor for all audit costs incurred and other related expenses</w:t>
      </w:r>
      <w:r w:rsidR="00430C9D" w:rsidRPr="00CE6C94">
        <w:rPr>
          <w:b w:val="0"/>
          <w:bCs w:val="0"/>
          <w:i w:val="0"/>
          <w:iCs/>
          <w:color w:val="D9D9D9" w:themeColor="background1" w:themeShade="D9"/>
        </w:rPr>
        <w:t xml:space="preserve">. </w:t>
      </w:r>
      <w:r w:rsidRPr="00CE6C94">
        <w:rPr>
          <w:b w:val="0"/>
          <w:bCs w:val="0"/>
          <w:i w:val="0"/>
          <w:iCs/>
          <w:color w:val="D9D9D9" w:themeColor="background1" w:themeShade="D9"/>
        </w:rPr>
        <w:t xml:space="preserve">Except for cases of justified urgency, Licensor shall announce to Licensee such audit with a </w:t>
      </w:r>
      <w:r w:rsidR="00430C9D" w:rsidRPr="00CE6C94">
        <w:rPr>
          <w:b w:val="0"/>
          <w:bCs w:val="0"/>
          <w:i w:val="0"/>
          <w:iCs/>
          <w:color w:val="D9D9D9" w:themeColor="background1" w:themeShade="D9"/>
        </w:rPr>
        <w:t>fourteen</w:t>
      </w:r>
      <w:r w:rsidRPr="00CE6C94">
        <w:rPr>
          <w:b w:val="0"/>
          <w:bCs w:val="0"/>
          <w:i w:val="0"/>
          <w:iCs/>
          <w:color w:val="D9D9D9" w:themeColor="background1" w:themeShade="D9"/>
        </w:rPr>
        <w:t xml:space="preserve"> (</w:t>
      </w:r>
      <w:r w:rsidR="00430C9D" w:rsidRPr="00CE6C94">
        <w:rPr>
          <w:b w:val="0"/>
          <w:bCs w:val="0"/>
          <w:i w:val="0"/>
          <w:iCs/>
          <w:color w:val="D9D9D9" w:themeColor="background1" w:themeShade="D9"/>
        </w:rPr>
        <w:t>14</w:t>
      </w:r>
      <w:r w:rsidRPr="00CE6C94">
        <w:rPr>
          <w:b w:val="0"/>
          <w:bCs w:val="0"/>
          <w:i w:val="0"/>
          <w:iCs/>
          <w:color w:val="D9D9D9" w:themeColor="background1" w:themeShade="D9"/>
        </w:rPr>
        <w:t xml:space="preserve">) </w:t>
      </w:r>
      <w:r w:rsidR="00430C9D" w:rsidRPr="00CE6C94">
        <w:rPr>
          <w:b w:val="0"/>
          <w:bCs w:val="0"/>
          <w:i w:val="0"/>
          <w:iCs/>
          <w:color w:val="D9D9D9" w:themeColor="background1" w:themeShade="D9"/>
        </w:rPr>
        <w:t>Day</w:t>
      </w:r>
      <w:r w:rsidR="00BF70EE">
        <w:rPr>
          <w:b w:val="0"/>
          <w:bCs w:val="0"/>
          <w:i w:val="0"/>
          <w:iCs/>
          <w:color w:val="D9D9D9" w:themeColor="background1" w:themeShade="D9"/>
        </w:rPr>
        <w:t>s</w:t>
      </w:r>
      <w:r w:rsidRPr="00CE6C94">
        <w:rPr>
          <w:b w:val="0"/>
          <w:bCs w:val="0"/>
          <w:i w:val="0"/>
          <w:iCs/>
          <w:color w:val="D9D9D9" w:themeColor="background1" w:themeShade="D9"/>
        </w:rPr>
        <w:t xml:space="preserve"> prior written notice.</w:t>
      </w:r>
      <w:r w:rsidR="00430C9D" w:rsidRPr="00CE6C94">
        <w:rPr>
          <w:b w:val="0"/>
          <w:bCs w:val="0"/>
          <w:i w:val="0"/>
          <w:iCs/>
          <w:color w:val="D9D9D9" w:themeColor="background1" w:themeShade="D9"/>
        </w:rPr>
        <w:t xml:space="preserve"> </w:t>
      </w:r>
      <w:r w:rsidRPr="00CE6C94">
        <w:rPr>
          <w:b w:val="0"/>
          <w:bCs w:val="0"/>
          <w:i w:val="0"/>
          <w:iCs/>
          <w:color w:val="D9D9D9" w:themeColor="background1" w:themeShade="D9"/>
        </w:rPr>
        <w:t>Licensor, or a third party engaged by Licensor which is bound to confidentiality, may conduct the audit at Licensee’s premises during Licensee’s ordinary business hours.</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59060762" w14:textId="77777777" w:rsidR="00353F36" w:rsidRPr="00CE6C94" w:rsidRDefault="00353F36">
      <w:pPr>
        <w:spacing w:line="276" w:lineRule="auto"/>
        <w:jc w:val="left"/>
        <w:rPr>
          <w:rFonts w:eastAsiaTheme="majorEastAsia" w:cstheme="majorBidi"/>
          <w:iCs/>
          <w:color w:val="D9D9D9" w:themeColor="background1" w:themeShade="D9"/>
        </w:rPr>
      </w:pPr>
      <w:r w:rsidRPr="00CE6C94">
        <w:rPr>
          <w:b/>
          <w:bCs/>
          <w:i/>
          <w:iCs/>
          <w:color w:val="D9D9D9" w:themeColor="background1" w:themeShade="D9"/>
        </w:rPr>
        <w:br w:type="page"/>
      </w:r>
    </w:p>
    <w:p w14:paraId="01EBAA03" w14:textId="77777777" w:rsidR="007109B7" w:rsidRPr="00CE6C94" w:rsidRDefault="007109B7" w:rsidP="008E5248">
      <w:pPr>
        <w:pStyle w:val="Formatvorlageberschrift2"/>
      </w:pPr>
      <w:bookmarkStart w:id="1487" w:name="_Toc154569587"/>
      <w:bookmarkStart w:id="1488" w:name="_Toc154570176"/>
      <w:bookmarkStart w:id="1489" w:name="_Toc154838664"/>
      <w:bookmarkStart w:id="1490" w:name="_Toc157356138"/>
      <w:bookmarkStart w:id="1491" w:name="_Toc160633804"/>
      <w:bookmarkStart w:id="1492" w:name="_Toc162087175"/>
      <w:bookmarkStart w:id="1493" w:name="_Toc163826043"/>
      <w:bookmarkStart w:id="1494" w:name="_Toc164176864"/>
      <w:bookmarkStart w:id="1495" w:name="_Toc164442740"/>
      <w:bookmarkStart w:id="1496" w:name="_Toc164443021"/>
      <w:bookmarkStart w:id="1497" w:name="_Toc165220779"/>
      <w:bookmarkStart w:id="1498" w:name="_Toc166152666"/>
      <w:bookmarkStart w:id="1499" w:name="_Toc167016017"/>
      <w:bookmarkStart w:id="1500" w:name="_Toc168242268"/>
      <w:r w:rsidRPr="00CE6C94">
        <w:t>MISCELLANEOUS</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48E5D4EF" w14:textId="77777777" w:rsidR="007109B7" w:rsidRPr="00CE6C94" w:rsidRDefault="007109B7" w:rsidP="00A17074">
      <w:pPr>
        <w:pStyle w:val="berschrift3"/>
        <w:numPr>
          <w:ilvl w:val="1"/>
          <w:numId w:val="6"/>
        </w:numPr>
        <w:tabs>
          <w:tab w:val="left" w:pos="709"/>
          <w:tab w:val="left" w:pos="1440"/>
        </w:tabs>
        <w:spacing w:before="0"/>
        <w:ind w:left="709" w:hanging="709"/>
        <w:jc w:val="both"/>
        <w:rPr>
          <w:rFonts w:eastAsia="MS Mincho" w:cs="Arial"/>
          <w:b w:val="0"/>
          <w:bCs w:val="0"/>
          <w:i w:val="0"/>
          <w:szCs w:val="22"/>
        </w:rPr>
      </w:pPr>
      <w:bookmarkStart w:id="1501" w:name="_Toc425778328"/>
      <w:bookmarkStart w:id="1502" w:name="_Toc425778640"/>
      <w:bookmarkStart w:id="1503" w:name="_Toc425778952"/>
      <w:bookmarkStart w:id="1504" w:name="_Toc425779264"/>
      <w:bookmarkStart w:id="1505" w:name="_Toc425780078"/>
      <w:bookmarkStart w:id="1506" w:name="_Toc425778329"/>
      <w:bookmarkStart w:id="1507" w:name="_Toc425778641"/>
      <w:bookmarkStart w:id="1508" w:name="_Toc425778953"/>
      <w:bookmarkStart w:id="1509" w:name="_Toc425779265"/>
      <w:bookmarkStart w:id="1510" w:name="_Toc425780079"/>
      <w:bookmarkStart w:id="1511" w:name="_Toc154569588"/>
      <w:bookmarkStart w:id="1512" w:name="_Toc154570177"/>
      <w:bookmarkStart w:id="1513" w:name="_Toc154838665"/>
      <w:bookmarkStart w:id="1514" w:name="_Toc157356139"/>
      <w:bookmarkStart w:id="1515" w:name="_Toc160633805"/>
      <w:bookmarkStart w:id="1516" w:name="_Toc162087176"/>
      <w:bookmarkStart w:id="1517" w:name="_Toc163826044"/>
      <w:bookmarkStart w:id="1518" w:name="_Toc164442741"/>
      <w:bookmarkStart w:id="1519" w:name="_Toc164443022"/>
      <w:bookmarkStart w:id="1520" w:name="_Toc165220780"/>
      <w:bookmarkStart w:id="1521" w:name="_Toc166152667"/>
      <w:bookmarkStart w:id="1522" w:name="_Toc167016018"/>
      <w:bookmarkStart w:id="1523" w:name="_Toc168242269"/>
      <w:bookmarkStart w:id="1524" w:name="_Toc3806977"/>
      <w:bookmarkStart w:id="1525" w:name="_Toc63161799"/>
      <w:bookmarkEnd w:id="1501"/>
      <w:bookmarkEnd w:id="1502"/>
      <w:bookmarkEnd w:id="1503"/>
      <w:bookmarkEnd w:id="1504"/>
      <w:bookmarkEnd w:id="1505"/>
      <w:bookmarkEnd w:id="1506"/>
      <w:bookmarkEnd w:id="1507"/>
      <w:bookmarkEnd w:id="1508"/>
      <w:bookmarkEnd w:id="1509"/>
      <w:bookmarkEnd w:id="1510"/>
      <w:r w:rsidRPr="00CE6C94">
        <w:rPr>
          <w:rFonts w:eastAsia="MS Mincho" w:cs="Arial"/>
          <w:b w:val="0"/>
          <w:bCs w:val="0"/>
          <w:i w:val="0"/>
          <w:szCs w:val="22"/>
        </w:rPr>
        <w:t>Law</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CE6C94">
        <w:rPr>
          <w:rFonts w:eastAsia="MS Mincho" w:cs="Arial"/>
          <w:b w:val="0"/>
          <w:bCs w:val="0"/>
          <w:i w:val="0"/>
          <w:szCs w:val="22"/>
        </w:rPr>
        <w:t xml:space="preserve"> </w:t>
      </w:r>
      <w:bookmarkEnd w:id="1524"/>
      <w:bookmarkEnd w:id="1525"/>
    </w:p>
    <w:p w14:paraId="3426B63C" w14:textId="77777777" w:rsidR="007109B7" w:rsidRPr="00CE6C94" w:rsidRDefault="007109B7" w:rsidP="0028259E">
      <w:pPr>
        <w:pStyle w:val="BodyText21"/>
        <w:tabs>
          <w:tab w:val="left" w:pos="709"/>
        </w:tabs>
        <w:spacing w:line="360" w:lineRule="auto"/>
        <w:ind w:left="709"/>
        <w:jc w:val="both"/>
        <w:rPr>
          <w:sz w:val="22"/>
          <w:szCs w:val="22"/>
          <w:lang w:val="en-US"/>
        </w:rPr>
      </w:pPr>
      <w:r w:rsidRPr="00CE6C94">
        <w:rPr>
          <w:sz w:val="22"/>
          <w:szCs w:val="22"/>
          <w:lang w:val="en-US"/>
        </w:rPr>
        <w:t xml:space="preserve">This Agreement and any legal matters that may arise out of or in connection with this Agreement shall be subject to and construed exclusively in accordance with the laws of the Federal Republic of Germany excluding German law’s conflict of law rules and excluding </w:t>
      </w:r>
      <w:bookmarkStart w:id="1526" w:name="_Hlk152692530"/>
      <w:r w:rsidRPr="00CE6C94">
        <w:rPr>
          <w:sz w:val="22"/>
          <w:szCs w:val="22"/>
          <w:lang w:val="en-US"/>
        </w:rPr>
        <w:t xml:space="preserve">the United Nations Convention on Contracts for the International Sale of Goods (CISG). </w:t>
      </w:r>
      <w:bookmarkEnd w:id="1526"/>
    </w:p>
    <w:p w14:paraId="7F37719A" w14:textId="77777777" w:rsidR="007109B7" w:rsidRPr="00CE6C94" w:rsidRDefault="007109B7" w:rsidP="0028259E">
      <w:pPr>
        <w:pStyle w:val="BodyText21"/>
        <w:tabs>
          <w:tab w:val="left" w:pos="709"/>
        </w:tabs>
        <w:spacing w:line="360" w:lineRule="auto"/>
        <w:ind w:left="709"/>
        <w:jc w:val="both"/>
        <w:rPr>
          <w:sz w:val="22"/>
          <w:szCs w:val="22"/>
          <w:lang w:val="en-US"/>
        </w:rPr>
      </w:pPr>
      <w:r w:rsidRPr="00CE6C94">
        <w:rPr>
          <w:sz w:val="22"/>
          <w:szCs w:val="22"/>
          <w:lang w:val="en-US"/>
        </w:rPr>
        <w:t xml:space="preserve">In the event of any </w:t>
      </w:r>
      <w:bookmarkStart w:id="1527" w:name="_Hlk152692668"/>
      <w:r w:rsidRPr="00CE6C94">
        <w:rPr>
          <w:sz w:val="22"/>
          <w:szCs w:val="22"/>
          <w:lang w:val="en-US"/>
        </w:rPr>
        <w:t>conflict of the English legal meaning and the German legal meaning of this Agreement or any part thereof the German legal meaning shall prevail</w:t>
      </w:r>
      <w:bookmarkEnd w:id="1527"/>
      <w:r w:rsidRPr="00CE6C94">
        <w:rPr>
          <w:sz w:val="22"/>
          <w:szCs w:val="22"/>
          <w:lang w:val="en-US"/>
        </w:rPr>
        <w:t>.</w:t>
      </w:r>
    </w:p>
    <w:p w14:paraId="70687401" w14:textId="77777777" w:rsidR="007109B7" w:rsidRPr="00CE6C94" w:rsidRDefault="007109B7" w:rsidP="0028259E">
      <w:pPr>
        <w:pStyle w:val="BodyText21"/>
        <w:tabs>
          <w:tab w:val="left" w:pos="709"/>
        </w:tabs>
        <w:spacing w:line="360" w:lineRule="auto"/>
        <w:ind w:left="709"/>
        <w:jc w:val="both"/>
        <w:rPr>
          <w:color w:val="D0CECE"/>
          <w:sz w:val="22"/>
          <w:szCs w:val="22"/>
          <w:lang w:val="en-US"/>
        </w:rPr>
      </w:pPr>
      <w:r w:rsidRPr="00CE6C94">
        <w:rPr>
          <w:color w:val="D0CECE"/>
          <w:sz w:val="22"/>
          <w:szCs w:val="22"/>
          <w:lang w:val="en-US"/>
        </w:rPr>
        <w:t>Mediation</w:t>
      </w:r>
    </w:p>
    <w:p w14:paraId="49A842E0" w14:textId="50BB9A85" w:rsidR="007109B7" w:rsidRPr="00CE6C94" w:rsidRDefault="007109B7" w:rsidP="00C525F5">
      <w:pPr>
        <w:pStyle w:val="BodyText21"/>
        <w:spacing w:line="360" w:lineRule="auto"/>
        <w:ind w:left="1418" w:hanging="709"/>
        <w:jc w:val="both"/>
        <w:rPr>
          <w:color w:val="D0CECE"/>
          <w:sz w:val="22"/>
          <w:szCs w:val="22"/>
          <w:lang w:val="en-US"/>
        </w:rPr>
      </w:pPr>
      <w:r w:rsidRPr="00CE6C94">
        <w:rPr>
          <w:color w:val="D0CECE"/>
          <w:sz w:val="22"/>
          <w:szCs w:val="22"/>
          <w:lang w:val="en-US"/>
        </w:rPr>
        <w:t>(1)</w:t>
      </w:r>
      <w:r w:rsidRPr="00CE6C94">
        <w:rPr>
          <w:color w:val="D0CECE"/>
          <w:sz w:val="22"/>
          <w:szCs w:val="22"/>
          <w:lang w:val="en-US"/>
        </w:rPr>
        <w:tab/>
        <w:t xml:space="preserve">The Parties agree to enter into a mediation in case of dispute in relation to the Agreement prior to going to court. The mediation shall follow the following rules </w:t>
      </w:r>
      <w:r w:rsidRPr="00736211">
        <w:rPr>
          <w:color w:val="D0CECE"/>
          <w:sz w:val="22"/>
          <w:szCs w:val="22"/>
          <w:highlight w:val="yellow"/>
          <w:lang w:val="en-US"/>
        </w:rPr>
        <w:t>…</w:t>
      </w:r>
      <w:r w:rsidRPr="00CE6C94">
        <w:rPr>
          <w:color w:val="D0CECE"/>
          <w:sz w:val="22"/>
          <w:szCs w:val="22"/>
          <w:lang w:val="en-US"/>
        </w:rPr>
        <w:t xml:space="preserve"> (e.g. </w:t>
      </w:r>
      <w:r w:rsidR="00C525F5" w:rsidRPr="00CE6C94">
        <w:rPr>
          <w:color w:val="D0CECE"/>
          <w:sz w:val="22"/>
          <w:szCs w:val="22"/>
          <w:lang w:val="en-US"/>
        </w:rPr>
        <w:t xml:space="preserve">as laid out by </w:t>
      </w:r>
      <w:proofErr w:type="spellStart"/>
      <w:r w:rsidRPr="00CE6C94">
        <w:rPr>
          <w:color w:val="D0CECE"/>
          <w:sz w:val="22"/>
          <w:szCs w:val="22"/>
          <w:lang w:val="en-US"/>
        </w:rPr>
        <w:t>Europ</w:t>
      </w:r>
      <w:proofErr w:type="spellEnd"/>
      <w:r w:rsidRPr="00CE6C94">
        <w:rPr>
          <w:color w:val="D0CECE"/>
          <w:sz w:val="22"/>
          <w:szCs w:val="22"/>
          <w:lang w:val="en-US"/>
        </w:rPr>
        <w:t xml:space="preserve">. </w:t>
      </w:r>
      <w:proofErr w:type="spellStart"/>
      <w:r w:rsidRPr="00CE6C94">
        <w:rPr>
          <w:color w:val="D0CECE"/>
          <w:sz w:val="22"/>
          <w:szCs w:val="22"/>
          <w:lang w:val="en-US"/>
        </w:rPr>
        <w:t>Berufsverband</w:t>
      </w:r>
      <w:proofErr w:type="spellEnd"/>
      <w:r w:rsidRPr="00CE6C94">
        <w:rPr>
          <w:color w:val="D0CECE"/>
          <w:sz w:val="22"/>
          <w:szCs w:val="22"/>
          <w:lang w:val="en-US"/>
        </w:rPr>
        <w:t xml:space="preserve"> Mediation)</w:t>
      </w:r>
    </w:p>
    <w:p w14:paraId="571A5FD1" w14:textId="77777777" w:rsidR="007109B7" w:rsidRPr="00CE6C94" w:rsidRDefault="007109B7" w:rsidP="00C525F5">
      <w:pPr>
        <w:pStyle w:val="BodyText21"/>
        <w:tabs>
          <w:tab w:val="left" w:pos="709"/>
        </w:tabs>
        <w:spacing w:line="360" w:lineRule="auto"/>
        <w:ind w:left="709"/>
        <w:jc w:val="both"/>
        <w:rPr>
          <w:color w:val="D0CECE"/>
          <w:sz w:val="22"/>
          <w:szCs w:val="22"/>
          <w:lang w:val="en-US"/>
        </w:rPr>
      </w:pPr>
      <w:r w:rsidRPr="00CE6C94">
        <w:rPr>
          <w:color w:val="D0CECE"/>
          <w:sz w:val="22"/>
          <w:szCs w:val="22"/>
          <w:lang w:val="en-US"/>
        </w:rPr>
        <w:t>(2)</w:t>
      </w:r>
      <w:r w:rsidRPr="00CE6C94">
        <w:rPr>
          <w:color w:val="D0CECE"/>
          <w:sz w:val="22"/>
          <w:szCs w:val="22"/>
          <w:lang w:val="en-US"/>
        </w:rPr>
        <w:tab/>
        <w:t>The mediation shall be confidential</w:t>
      </w:r>
    </w:p>
    <w:p w14:paraId="29DAC9F7" w14:textId="77777777" w:rsidR="007109B7" w:rsidRPr="00CE6C94" w:rsidRDefault="007109B7" w:rsidP="00C525F5">
      <w:pPr>
        <w:pStyle w:val="BodyText21"/>
        <w:tabs>
          <w:tab w:val="left" w:pos="709"/>
        </w:tabs>
        <w:spacing w:line="360" w:lineRule="auto"/>
        <w:ind w:left="709"/>
        <w:jc w:val="both"/>
        <w:rPr>
          <w:color w:val="D0CECE"/>
          <w:sz w:val="22"/>
          <w:szCs w:val="22"/>
          <w:lang w:val="en-US"/>
        </w:rPr>
      </w:pPr>
      <w:r w:rsidRPr="00CE6C94">
        <w:rPr>
          <w:color w:val="D0CECE"/>
          <w:sz w:val="22"/>
          <w:szCs w:val="22"/>
          <w:lang w:val="en-US"/>
        </w:rPr>
        <w:t>(3)</w:t>
      </w:r>
      <w:r w:rsidRPr="00CE6C94">
        <w:rPr>
          <w:color w:val="D0CECE"/>
          <w:sz w:val="22"/>
          <w:szCs w:val="22"/>
          <w:lang w:val="en-US"/>
        </w:rPr>
        <w:tab/>
        <w:t>The mediation starts with one Party asking the other Party in writing to specify the subject of dispute</w:t>
      </w:r>
    </w:p>
    <w:p w14:paraId="4982D7EE" w14:textId="508B5143" w:rsidR="007109B7" w:rsidRPr="00CE6C94" w:rsidRDefault="007109B7" w:rsidP="00353F36">
      <w:pPr>
        <w:pStyle w:val="BodyText21"/>
        <w:widowControl w:val="0"/>
        <w:tabs>
          <w:tab w:val="left" w:pos="1418"/>
        </w:tabs>
        <w:spacing w:line="360" w:lineRule="auto"/>
        <w:ind w:left="1418" w:hanging="709"/>
        <w:jc w:val="both"/>
        <w:rPr>
          <w:color w:val="D0CECE"/>
          <w:sz w:val="22"/>
          <w:szCs w:val="22"/>
          <w:lang w:val="en-US"/>
        </w:rPr>
      </w:pPr>
      <w:r w:rsidRPr="00CE6C94">
        <w:rPr>
          <w:color w:val="D0CECE"/>
          <w:sz w:val="22"/>
          <w:szCs w:val="22"/>
          <w:lang w:val="en-US"/>
        </w:rPr>
        <w:t>(4)</w:t>
      </w:r>
      <w:r w:rsidRPr="00CE6C94">
        <w:rPr>
          <w:color w:val="D0CECE"/>
          <w:sz w:val="22"/>
          <w:szCs w:val="22"/>
          <w:lang w:val="en-US"/>
        </w:rPr>
        <w:tab/>
        <w:t>If the Parties cannot agree mutually on a mediator</w:t>
      </w:r>
      <w:r w:rsidR="00CB73EA">
        <w:rPr>
          <w:color w:val="D0CECE"/>
          <w:sz w:val="22"/>
          <w:szCs w:val="22"/>
          <w:lang w:val="en-US"/>
        </w:rPr>
        <w:t>,</w:t>
      </w:r>
      <w:r w:rsidRPr="00CE6C94">
        <w:rPr>
          <w:color w:val="D0CECE"/>
          <w:sz w:val="22"/>
          <w:szCs w:val="22"/>
          <w:lang w:val="en-US"/>
        </w:rPr>
        <w:t xml:space="preserve"> then a mediator will be ap-pointed by </w:t>
      </w:r>
      <w:r w:rsidR="00C525F5" w:rsidRPr="00736211">
        <w:rPr>
          <w:color w:val="D0CECE"/>
          <w:sz w:val="22"/>
          <w:szCs w:val="22"/>
          <w:highlight w:val="yellow"/>
          <w:lang w:val="en-US"/>
        </w:rPr>
        <w:t>…</w:t>
      </w:r>
      <w:r w:rsidRPr="00CE6C94">
        <w:rPr>
          <w:color w:val="D0CECE"/>
          <w:sz w:val="22"/>
          <w:szCs w:val="22"/>
          <w:lang w:val="en-US"/>
        </w:rPr>
        <w:t xml:space="preserve"> (e.g. </w:t>
      </w:r>
      <w:proofErr w:type="spellStart"/>
      <w:r w:rsidRPr="00CE6C94">
        <w:rPr>
          <w:color w:val="D0CECE"/>
          <w:sz w:val="22"/>
          <w:szCs w:val="22"/>
          <w:lang w:val="en-US"/>
        </w:rPr>
        <w:t>Europ</w:t>
      </w:r>
      <w:proofErr w:type="spellEnd"/>
      <w:r w:rsidRPr="00CE6C94">
        <w:rPr>
          <w:color w:val="D0CECE"/>
          <w:sz w:val="22"/>
          <w:szCs w:val="22"/>
          <w:lang w:val="en-US"/>
        </w:rPr>
        <w:t xml:space="preserve">. </w:t>
      </w:r>
      <w:proofErr w:type="spellStart"/>
      <w:r w:rsidRPr="00CE6C94">
        <w:rPr>
          <w:color w:val="D0CECE"/>
          <w:sz w:val="22"/>
          <w:szCs w:val="22"/>
          <w:lang w:val="en-US"/>
        </w:rPr>
        <w:t>Berufsverband</w:t>
      </w:r>
      <w:proofErr w:type="spellEnd"/>
      <w:r w:rsidRPr="00CE6C94">
        <w:rPr>
          <w:color w:val="D0CECE"/>
          <w:sz w:val="22"/>
          <w:szCs w:val="22"/>
          <w:lang w:val="en-US"/>
        </w:rPr>
        <w:t xml:space="preserve"> Mediation) 14 Days after the request.</w:t>
      </w:r>
    </w:p>
    <w:p w14:paraId="3BA29F13" w14:textId="5372E548" w:rsidR="007109B7" w:rsidRPr="00CE6C94" w:rsidRDefault="007109B7" w:rsidP="00353F36">
      <w:pPr>
        <w:pStyle w:val="BodyText21"/>
        <w:widowControl w:val="0"/>
        <w:tabs>
          <w:tab w:val="left" w:pos="993"/>
          <w:tab w:val="left" w:pos="1560"/>
        </w:tabs>
        <w:spacing w:line="360" w:lineRule="auto"/>
        <w:ind w:left="1418" w:hanging="709"/>
        <w:jc w:val="both"/>
        <w:rPr>
          <w:color w:val="D0CECE"/>
          <w:sz w:val="22"/>
          <w:szCs w:val="22"/>
          <w:lang w:val="en-US"/>
        </w:rPr>
      </w:pPr>
      <w:r w:rsidRPr="00CE6C94">
        <w:rPr>
          <w:color w:val="D0CECE"/>
          <w:sz w:val="22"/>
          <w:szCs w:val="22"/>
          <w:lang w:val="en-US"/>
        </w:rPr>
        <w:t>(5)</w:t>
      </w:r>
      <w:r w:rsidRPr="00CE6C94">
        <w:rPr>
          <w:color w:val="D0CECE"/>
          <w:sz w:val="22"/>
          <w:szCs w:val="22"/>
          <w:lang w:val="en-US"/>
        </w:rPr>
        <w:tab/>
      </w:r>
      <w:r w:rsidR="00C525F5" w:rsidRPr="00CE6C94">
        <w:rPr>
          <w:color w:val="D0CECE"/>
          <w:sz w:val="22"/>
          <w:szCs w:val="22"/>
          <w:lang w:val="en-US"/>
        </w:rPr>
        <w:tab/>
        <w:t>The legal recourse</w:t>
      </w:r>
      <w:r w:rsidRPr="00CE6C94">
        <w:rPr>
          <w:color w:val="D0CECE"/>
          <w:sz w:val="22"/>
          <w:szCs w:val="22"/>
          <w:lang w:val="en-US"/>
        </w:rPr>
        <w:t xml:space="preserve"> is not allowed for the period of the mediation and until a formal declaration of the mediator about the </w:t>
      </w:r>
      <w:r w:rsidR="00C525F5" w:rsidRPr="00CE6C94">
        <w:rPr>
          <w:color w:val="D0CECE"/>
          <w:sz w:val="22"/>
          <w:szCs w:val="22"/>
          <w:lang w:val="en-US"/>
        </w:rPr>
        <w:t>failure</w:t>
      </w:r>
      <w:r w:rsidRPr="00CE6C94">
        <w:rPr>
          <w:color w:val="D0CECE"/>
          <w:sz w:val="22"/>
          <w:szCs w:val="22"/>
          <w:lang w:val="en-US"/>
        </w:rPr>
        <w:t xml:space="preserve"> of the mediation has been is</w:t>
      </w:r>
      <w:r w:rsidR="00C525F5" w:rsidRPr="00CE6C94">
        <w:rPr>
          <w:color w:val="D0CECE"/>
          <w:sz w:val="22"/>
          <w:szCs w:val="22"/>
          <w:lang w:val="en-US"/>
        </w:rPr>
        <w:t>sued</w:t>
      </w:r>
      <w:r w:rsidRPr="00CE6C94">
        <w:rPr>
          <w:color w:val="D0CECE"/>
          <w:sz w:val="22"/>
          <w:szCs w:val="22"/>
          <w:lang w:val="en-US"/>
        </w:rPr>
        <w:t xml:space="preserve">. </w:t>
      </w:r>
      <w:r w:rsidR="00491430" w:rsidRPr="00CE6C94">
        <w:rPr>
          <w:color w:val="D0CECE"/>
          <w:sz w:val="22"/>
          <w:szCs w:val="22"/>
          <w:lang w:val="en-US"/>
        </w:rPr>
        <w:t xml:space="preserve">Statutory limitation </w:t>
      </w:r>
      <w:r w:rsidRPr="00CE6C94">
        <w:rPr>
          <w:color w:val="D0CECE"/>
          <w:sz w:val="22"/>
          <w:szCs w:val="22"/>
          <w:lang w:val="en-US"/>
        </w:rPr>
        <w:t>remain</w:t>
      </w:r>
      <w:r w:rsidR="00491430" w:rsidRPr="00CE6C94">
        <w:rPr>
          <w:color w:val="D0CECE"/>
          <w:sz w:val="22"/>
          <w:szCs w:val="22"/>
          <w:lang w:val="en-US"/>
        </w:rPr>
        <w:t>s inhibited</w:t>
      </w:r>
      <w:r w:rsidRPr="00CE6C94">
        <w:rPr>
          <w:color w:val="D0CECE"/>
          <w:sz w:val="22"/>
          <w:szCs w:val="22"/>
          <w:lang w:val="en-US"/>
        </w:rPr>
        <w:t xml:space="preserve"> until </w:t>
      </w:r>
      <w:r w:rsidR="00491430" w:rsidRPr="00CE6C94">
        <w:rPr>
          <w:color w:val="D0CECE"/>
          <w:sz w:val="22"/>
          <w:szCs w:val="22"/>
          <w:lang w:val="en-US"/>
        </w:rPr>
        <w:t>then</w:t>
      </w:r>
      <w:r w:rsidRPr="00CE6C94">
        <w:rPr>
          <w:color w:val="D0CECE"/>
          <w:sz w:val="22"/>
          <w:szCs w:val="22"/>
          <w:lang w:val="en-US"/>
        </w:rPr>
        <w:t xml:space="preserve">. </w:t>
      </w:r>
      <w:r w:rsidR="00491430" w:rsidRPr="00CE6C94">
        <w:rPr>
          <w:color w:val="D0CECE"/>
          <w:sz w:val="22"/>
          <w:szCs w:val="22"/>
          <w:lang w:val="en-US"/>
        </w:rPr>
        <w:t>Urging preliminary ruling procedures remain unaffected.</w:t>
      </w:r>
    </w:p>
    <w:p w14:paraId="48BF3BA9" w14:textId="77777777" w:rsidR="007109B7" w:rsidRPr="00CE6C94" w:rsidRDefault="007109B7" w:rsidP="00A17074">
      <w:pPr>
        <w:pStyle w:val="berschrift3"/>
        <w:keepNext w:val="0"/>
        <w:keepLines w:val="0"/>
        <w:widowControl w:val="0"/>
        <w:numPr>
          <w:ilvl w:val="1"/>
          <w:numId w:val="6"/>
        </w:numPr>
        <w:tabs>
          <w:tab w:val="left" w:pos="709"/>
          <w:tab w:val="left" w:pos="1440"/>
        </w:tabs>
        <w:ind w:left="709" w:hanging="709"/>
        <w:jc w:val="both"/>
        <w:rPr>
          <w:rFonts w:eastAsia="MS Mincho" w:cs="Arial"/>
          <w:b w:val="0"/>
          <w:bCs w:val="0"/>
          <w:i w:val="0"/>
          <w:szCs w:val="24"/>
        </w:rPr>
      </w:pPr>
      <w:bookmarkStart w:id="1528" w:name="_Ref78862262"/>
      <w:bookmarkStart w:id="1529" w:name="_Toc154569589"/>
      <w:bookmarkStart w:id="1530" w:name="_Toc154570178"/>
      <w:bookmarkStart w:id="1531" w:name="_Toc154838666"/>
      <w:bookmarkStart w:id="1532" w:name="_Toc157356140"/>
      <w:bookmarkStart w:id="1533" w:name="_Toc160633806"/>
      <w:bookmarkStart w:id="1534" w:name="_Toc162087177"/>
      <w:bookmarkStart w:id="1535" w:name="_Toc163826045"/>
      <w:bookmarkStart w:id="1536" w:name="_Toc164442742"/>
      <w:bookmarkStart w:id="1537" w:name="_Toc164443023"/>
      <w:bookmarkStart w:id="1538" w:name="_Toc165220781"/>
      <w:bookmarkStart w:id="1539" w:name="_Toc166152668"/>
      <w:bookmarkStart w:id="1540" w:name="_Toc167016019"/>
      <w:bookmarkStart w:id="1541" w:name="_Toc168242270"/>
      <w:r w:rsidRPr="00CE6C94">
        <w:rPr>
          <w:rFonts w:eastAsia="MS Mincho" w:cs="Arial"/>
          <w:b w:val="0"/>
          <w:bCs w:val="0"/>
          <w:i w:val="0"/>
          <w:szCs w:val="24"/>
        </w:rPr>
        <w:t>Jurisdiction</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CE6C94">
        <w:rPr>
          <w:rFonts w:eastAsia="MS Mincho" w:cs="Arial"/>
          <w:b w:val="0"/>
          <w:bCs w:val="0"/>
          <w:i w:val="0"/>
          <w:szCs w:val="24"/>
        </w:rPr>
        <w:t xml:space="preserve"> </w:t>
      </w:r>
      <w:bookmarkStart w:id="1542" w:name="_Toc425778332"/>
      <w:bookmarkStart w:id="1543" w:name="_Toc425778644"/>
      <w:bookmarkStart w:id="1544" w:name="_Toc425778956"/>
      <w:bookmarkStart w:id="1545" w:name="_Toc425779268"/>
      <w:bookmarkStart w:id="1546" w:name="_Toc425780082"/>
      <w:bookmarkStart w:id="1547" w:name="_Toc425778340"/>
      <w:bookmarkStart w:id="1548" w:name="_Toc425778652"/>
      <w:bookmarkStart w:id="1549" w:name="_Toc425778964"/>
      <w:bookmarkStart w:id="1550" w:name="_Toc425779276"/>
      <w:bookmarkStart w:id="1551" w:name="_Toc425780090"/>
      <w:bookmarkStart w:id="1552" w:name="_Toc425778341"/>
      <w:bookmarkStart w:id="1553" w:name="_Toc425778653"/>
      <w:bookmarkStart w:id="1554" w:name="_Toc425778965"/>
      <w:bookmarkStart w:id="1555" w:name="_Toc425779277"/>
      <w:bookmarkStart w:id="1556" w:name="_Toc42578009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6B608F7E" w14:textId="77777777" w:rsidR="007109B7" w:rsidRPr="00CE6C94" w:rsidRDefault="007109B7" w:rsidP="00A17074">
      <w:pPr>
        <w:pStyle w:val="berschrift4"/>
        <w:keepNext w:val="0"/>
        <w:keepLines w:val="0"/>
        <w:widowControl w:val="0"/>
        <w:numPr>
          <w:ilvl w:val="2"/>
          <w:numId w:val="6"/>
        </w:numPr>
        <w:tabs>
          <w:tab w:val="left" w:pos="1701"/>
        </w:tabs>
        <w:ind w:left="1560" w:hanging="840"/>
        <w:rPr>
          <w:rFonts w:ascii="Arial" w:eastAsia="MS Mincho" w:hAnsi="Arial" w:cs="Arial"/>
          <w:b w:val="0"/>
          <w:bCs w:val="0"/>
          <w:i w:val="0"/>
          <w:iCs w:val="0"/>
          <w:szCs w:val="24"/>
        </w:rPr>
      </w:pPr>
      <w:r w:rsidRPr="00CE6C94">
        <w:rPr>
          <w:rFonts w:ascii="Arial" w:eastAsia="MS Mincho" w:hAnsi="Arial" w:cs="Arial"/>
          <w:b w:val="0"/>
          <w:bCs w:val="0"/>
          <w:i w:val="0"/>
          <w:iCs w:val="0"/>
          <w:szCs w:val="24"/>
        </w:rPr>
        <w:t>The courts of Frankfurt, Germany shall have jurisdiction. In case of any claims against Licensor, this jurisdiction shall be exclusive.</w:t>
      </w:r>
    </w:p>
    <w:p w14:paraId="726DD174" w14:textId="43D81522" w:rsidR="007109B7" w:rsidRPr="00CE6C94" w:rsidRDefault="007109B7" w:rsidP="00A17074">
      <w:pPr>
        <w:pStyle w:val="berschrift4"/>
        <w:keepNext w:val="0"/>
        <w:keepLines w:val="0"/>
        <w:widowControl w:val="0"/>
        <w:numPr>
          <w:ilvl w:val="2"/>
          <w:numId w:val="6"/>
        </w:numPr>
        <w:tabs>
          <w:tab w:val="left" w:pos="1701"/>
        </w:tabs>
        <w:ind w:left="1560" w:hanging="840"/>
        <w:rPr>
          <w:rFonts w:ascii="Arial" w:eastAsia="MS Mincho" w:hAnsi="Arial" w:cs="Arial"/>
          <w:b w:val="0"/>
          <w:bCs w:val="0"/>
          <w:i w:val="0"/>
          <w:iCs w:val="0"/>
          <w:szCs w:val="24"/>
        </w:rPr>
      </w:pPr>
      <w:r w:rsidRPr="00CE6C94">
        <w:rPr>
          <w:rFonts w:ascii="Arial" w:eastAsia="MS Mincho" w:hAnsi="Arial" w:cs="Arial"/>
          <w:b w:val="0"/>
          <w:bCs w:val="0"/>
          <w:i w:val="0"/>
          <w:iCs w:val="0"/>
          <w:szCs w:val="24"/>
        </w:rPr>
        <w:t xml:space="preserve">Nothing in this Article </w:t>
      </w:r>
      <w:r w:rsidR="00491430" w:rsidRPr="00CE6C94">
        <w:rPr>
          <w:rFonts w:ascii="Arial" w:eastAsia="MS Mincho" w:hAnsi="Arial" w:cs="Arial"/>
          <w:b w:val="0"/>
          <w:bCs w:val="0"/>
          <w:i w:val="0"/>
          <w:iCs w:val="0"/>
          <w:szCs w:val="24"/>
        </w:rPr>
        <w:t>22</w:t>
      </w:r>
      <w:r w:rsidRPr="00CE6C94">
        <w:rPr>
          <w:rFonts w:ascii="Arial" w:eastAsia="MS Mincho" w:hAnsi="Arial" w:cs="Arial"/>
          <w:b w:val="0"/>
          <w:bCs w:val="0"/>
          <w:i w:val="0"/>
          <w:iCs w:val="0"/>
          <w:szCs w:val="24"/>
        </w:rPr>
        <w:t>.2 (</w:t>
      </w:r>
      <w:r w:rsidR="00736211">
        <w:rPr>
          <w:rFonts w:ascii="Arial" w:eastAsia="MS Mincho" w:hAnsi="Arial" w:cs="Arial"/>
          <w:b w:val="0"/>
          <w:bCs w:val="0"/>
          <w:i w:val="0"/>
          <w:iCs w:val="0"/>
          <w:szCs w:val="24"/>
        </w:rPr>
        <w:t>‘</w:t>
      </w:r>
      <w:r w:rsidRPr="00CE6C94">
        <w:rPr>
          <w:rFonts w:ascii="Arial" w:eastAsia="MS Mincho" w:hAnsi="Arial" w:cs="Arial"/>
          <w:b w:val="0"/>
          <w:bCs w:val="0"/>
          <w:i w:val="0"/>
          <w:iCs w:val="0"/>
          <w:szCs w:val="24"/>
        </w:rPr>
        <w:t>Jurisdiction</w:t>
      </w:r>
      <w:r w:rsidR="00736211">
        <w:rPr>
          <w:rFonts w:ascii="Arial" w:eastAsia="MS Mincho" w:hAnsi="Arial" w:cs="Arial"/>
          <w:b w:val="0"/>
          <w:bCs w:val="0"/>
          <w:i w:val="0"/>
          <w:iCs w:val="0"/>
          <w:szCs w:val="24"/>
        </w:rPr>
        <w:t>’</w:t>
      </w:r>
      <w:r w:rsidRPr="00CE6C94">
        <w:rPr>
          <w:rFonts w:ascii="Arial" w:eastAsia="MS Mincho" w:hAnsi="Arial" w:cs="Arial"/>
          <w:b w:val="0"/>
          <w:bCs w:val="0"/>
          <w:i w:val="0"/>
          <w:iCs w:val="0"/>
          <w:szCs w:val="24"/>
        </w:rPr>
        <w:t xml:space="preserve">) shall limit the right of Licensor to bring proceedings against Licensee in connection with this Agreement in any other court of competent jurisdiction or concurrently in more than one jurisdiction. </w:t>
      </w:r>
    </w:p>
    <w:p w14:paraId="7A093291" w14:textId="77777777" w:rsidR="007109B7" w:rsidRPr="00CE6C94" w:rsidRDefault="007109B7" w:rsidP="00A17074">
      <w:pPr>
        <w:pStyle w:val="berschrift4"/>
        <w:keepNext w:val="0"/>
        <w:keepLines w:val="0"/>
        <w:widowControl w:val="0"/>
        <w:numPr>
          <w:ilvl w:val="2"/>
          <w:numId w:val="6"/>
        </w:numPr>
        <w:tabs>
          <w:tab w:val="left" w:pos="1701"/>
        </w:tabs>
        <w:ind w:left="1560" w:hanging="840"/>
        <w:rPr>
          <w:rFonts w:ascii="Arial" w:eastAsia="MS Mincho" w:hAnsi="Arial" w:cs="Arial"/>
          <w:b w:val="0"/>
          <w:bCs w:val="0"/>
          <w:i w:val="0"/>
          <w:iCs w:val="0"/>
          <w:szCs w:val="24"/>
        </w:rPr>
      </w:pPr>
      <w:r w:rsidRPr="00CE6C94">
        <w:rPr>
          <w:rFonts w:ascii="Arial" w:eastAsia="MS Mincho" w:hAnsi="Arial" w:cs="Arial"/>
          <w:b w:val="0"/>
          <w:bCs w:val="0"/>
          <w:i w:val="0"/>
          <w:iCs w:val="0"/>
          <w:szCs w:val="24"/>
        </w:rPr>
        <w:t>Licensee has named the following person as its authorized representative to accept service of judicial documents and shall notify Licensor in writing of any changes and shall appoint another representative if necessary:</w:t>
      </w:r>
    </w:p>
    <w:p w14:paraId="4DE5E660" w14:textId="77777777" w:rsidR="007109B7" w:rsidRPr="00736211" w:rsidRDefault="007109B7" w:rsidP="00353F36">
      <w:pPr>
        <w:widowControl w:val="0"/>
        <w:tabs>
          <w:tab w:val="left" w:pos="1701"/>
        </w:tabs>
        <w:ind w:left="1944" w:firstLine="324"/>
        <w:rPr>
          <w:rFonts w:cs="Arial"/>
          <w:highlight w:val="yellow"/>
        </w:rPr>
      </w:pPr>
      <w:r w:rsidRPr="00736211">
        <w:rPr>
          <w:rFonts w:cs="Arial"/>
          <w:highlight w:val="yellow"/>
        </w:rPr>
        <w:t xml:space="preserve">Name, Surname: </w:t>
      </w:r>
    </w:p>
    <w:p w14:paraId="07C3DAE7" w14:textId="77777777" w:rsidR="007109B7" w:rsidRPr="00736211" w:rsidRDefault="007109B7" w:rsidP="00353F36">
      <w:pPr>
        <w:widowControl w:val="0"/>
        <w:tabs>
          <w:tab w:val="left" w:pos="1701"/>
        </w:tabs>
        <w:ind w:left="1944" w:firstLine="324"/>
        <w:rPr>
          <w:rFonts w:cs="Arial"/>
          <w:highlight w:val="yellow"/>
        </w:rPr>
      </w:pPr>
      <w:r w:rsidRPr="00736211">
        <w:rPr>
          <w:rFonts w:cs="Arial"/>
          <w:highlight w:val="yellow"/>
        </w:rPr>
        <w:t xml:space="preserve">Street: </w:t>
      </w:r>
    </w:p>
    <w:p w14:paraId="7FB18437" w14:textId="77777777" w:rsidR="007109B7" w:rsidRPr="00736211" w:rsidRDefault="007109B7" w:rsidP="00353F36">
      <w:pPr>
        <w:widowControl w:val="0"/>
        <w:tabs>
          <w:tab w:val="left" w:pos="1701"/>
        </w:tabs>
        <w:ind w:left="1944" w:firstLine="324"/>
        <w:rPr>
          <w:rFonts w:cs="Arial"/>
          <w:highlight w:val="yellow"/>
        </w:rPr>
      </w:pPr>
      <w:r w:rsidRPr="00736211">
        <w:rPr>
          <w:rFonts w:cs="Arial"/>
          <w:highlight w:val="yellow"/>
        </w:rPr>
        <w:t xml:space="preserve">City: </w:t>
      </w:r>
    </w:p>
    <w:p w14:paraId="582A29F1" w14:textId="77777777" w:rsidR="007109B7" w:rsidRPr="00736211" w:rsidRDefault="007109B7" w:rsidP="00353F36">
      <w:pPr>
        <w:widowControl w:val="0"/>
        <w:tabs>
          <w:tab w:val="left" w:pos="1701"/>
        </w:tabs>
        <w:ind w:left="1944" w:firstLine="324"/>
        <w:rPr>
          <w:rFonts w:cs="Arial"/>
          <w:highlight w:val="yellow"/>
        </w:rPr>
      </w:pPr>
      <w:r w:rsidRPr="00736211">
        <w:rPr>
          <w:rFonts w:cs="Arial"/>
          <w:highlight w:val="yellow"/>
        </w:rPr>
        <w:t>Germany</w:t>
      </w:r>
    </w:p>
    <w:p w14:paraId="6497D50C" w14:textId="77777777" w:rsidR="007109B7" w:rsidRPr="00736211" w:rsidRDefault="007109B7" w:rsidP="00353F36">
      <w:pPr>
        <w:widowControl w:val="0"/>
        <w:tabs>
          <w:tab w:val="left" w:pos="1701"/>
        </w:tabs>
        <w:ind w:left="1944" w:firstLine="324"/>
        <w:rPr>
          <w:rFonts w:cs="Arial"/>
          <w:highlight w:val="yellow"/>
        </w:rPr>
      </w:pPr>
      <w:r w:rsidRPr="00736211">
        <w:rPr>
          <w:rFonts w:cs="Arial"/>
          <w:highlight w:val="yellow"/>
        </w:rPr>
        <w:t xml:space="preserve">Phone-No: </w:t>
      </w:r>
    </w:p>
    <w:p w14:paraId="0487F5B0" w14:textId="7F098051" w:rsidR="007109B7" w:rsidRPr="00CE6C94" w:rsidRDefault="007109B7" w:rsidP="00353F36">
      <w:pPr>
        <w:widowControl w:val="0"/>
        <w:tabs>
          <w:tab w:val="left" w:pos="1701"/>
        </w:tabs>
        <w:ind w:left="1944" w:firstLine="324"/>
        <w:rPr>
          <w:rFonts w:cs="Arial"/>
        </w:rPr>
      </w:pPr>
      <w:r w:rsidRPr="00736211">
        <w:rPr>
          <w:rFonts w:cs="Arial"/>
          <w:highlight w:val="yellow"/>
        </w:rPr>
        <w:t>Fax-No:</w:t>
      </w:r>
      <w:r w:rsidRPr="00CE6C94">
        <w:rPr>
          <w:rFonts w:cs="Arial"/>
        </w:rPr>
        <w:t xml:space="preserve"> </w:t>
      </w:r>
    </w:p>
    <w:p w14:paraId="1CEC149A" w14:textId="77777777" w:rsidR="00CB5F57" w:rsidRPr="00CE6C94" w:rsidRDefault="00CB5F57" w:rsidP="00A17074">
      <w:pPr>
        <w:pStyle w:val="berschrift3"/>
        <w:numPr>
          <w:ilvl w:val="1"/>
          <w:numId w:val="6"/>
        </w:numPr>
        <w:tabs>
          <w:tab w:val="left" w:pos="709"/>
        </w:tabs>
        <w:ind w:left="709" w:hanging="709"/>
        <w:jc w:val="both"/>
        <w:rPr>
          <w:rFonts w:eastAsia="MS Mincho" w:cs="Arial"/>
          <w:b w:val="0"/>
          <w:bCs w:val="0"/>
          <w:i w:val="0"/>
          <w:szCs w:val="24"/>
        </w:rPr>
      </w:pPr>
      <w:bookmarkStart w:id="1557" w:name="_Toc3806982"/>
      <w:bookmarkStart w:id="1558" w:name="_Toc63161804"/>
      <w:bookmarkStart w:id="1559" w:name="_Toc154569590"/>
      <w:bookmarkStart w:id="1560" w:name="_Toc154570179"/>
      <w:bookmarkStart w:id="1561" w:name="_Toc154838667"/>
      <w:bookmarkStart w:id="1562" w:name="_Toc157356141"/>
      <w:bookmarkStart w:id="1563" w:name="_Toc160633807"/>
      <w:bookmarkStart w:id="1564" w:name="_Toc162087178"/>
      <w:bookmarkStart w:id="1565" w:name="_Toc163826046"/>
      <w:bookmarkStart w:id="1566" w:name="_Toc164442743"/>
      <w:bookmarkStart w:id="1567" w:name="_Toc164443024"/>
      <w:bookmarkStart w:id="1568" w:name="_Toc165220782"/>
      <w:bookmarkStart w:id="1569" w:name="_Toc166152669"/>
      <w:bookmarkStart w:id="1570" w:name="_Toc167016020"/>
      <w:bookmarkStart w:id="1571" w:name="_Toc168242271"/>
      <w:bookmarkStart w:id="1572" w:name="_Toc3806978"/>
      <w:bookmarkStart w:id="1573" w:name="_Toc63161800"/>
      <w:r w:rsidRPr="00CE6C94">
        <w:rPr>
          <w:rFonts w:eastAsia="MS Mincho" w:cs="Arial"/>
          <w:b w:val="0"/>
          <w:bCs w:val="0"/>
          <w:i w:val="0"/>
          <w:szCs w:val="24"/>
        </w:rPr>
        <w:t>Waiver and Severability</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27DF1AC8" w14:textId="77777777" w:rsidR="00CB5F57" w:rsidRPr="00CE6C94" w:rsidRDefault="00CB5F57" w:rsidP="00CB5F57">
      <w:pPr>
        <w:spacing w:after="240"/>
        <w:ind w:left="709"/>
      </w:pPr>
      <w:r w:rsidRPr="00CE6C94">
        <w:t>Failure by either Party to enforce any of the provisions of this Agreement shall not be construed as a waiver of such provisions.</w:t>
      </w:r>
    </w:p>
    <w:p w14:paraId="35134565" w14:textId="77777777" w:rsidR="00CB5F57" w:rsidRPr="00CE6C94" w:rsidRDefault="00CB5F57" w:rsidP="00CB5F57">
      <w:pPr>
        <w:spacing w:after="240"/>
        <w:ind w:left="709"/>
      </w:pPr>
      <w:r w:rsidRPr="00CE6C94">
        <w:t xml:space="preserve">If any of the provisions of this Agreement are held unlawful or otherwise ineffective by any court of competent jurisdiction, the remainder of this Agreement shall remain in full force and the unlawful or otherwise ineffective provision shall be substituted by a new provision mutually agreed upon by </w:t>
      </w:r>
      <w:r w:rsidRPr="00CE6C94">
        <w:rPr>
          <w:rFonts w:eastAsia="MS Mincho" w:cs="Arial"/>
          <w:iCs/>
          <w:szCs w:val="24"/>
        </w:rPr>
        <w:t>Licensor</w:t>
      </w:r>
      <w:r w:rsidRPr="00CE6C94">
        <w:t xml:space="preserve"> and Licensee reflecting the intent of the provision so substituted.</w:t>
      </w:r>
    </w:p>
    <w:p w14:paraId="6EE9062D" w14:textId="5D4CB0A9"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574" w:name="_Toc154569591"/>
      <w:bookmarkStart w:id="1575" w:name="_Toc154570180"/>
      <w:bookmarkStart w:id="1576" w:name="_Toc154838668"/>
      <w:bookmarkStart w:id="1577" w:name="_Toc157356142"/>
      <w:bookmarkStart w:id="1578" w:name="_Toc160633808"/>
      <w:bookmarkStart w:id="1579" w:name="_Toc162087179"/>
      <w:bookmarkStart w:id="1580" w:name="_Toc163826047"/>
      <w:bookmarkStart w:id="1581" w:name="_Toc164442744"/>
      <w:bookmarkStart w:id="1582" w:name="_Toc164443025"/>
      <w:bookmarkStart w:id="1583" w:name="_Toc165220783"/>
      <w:bookmarkStart w:id="1584" w:name="_Toc166152670"/>
      <w:bookmarkStart w:id="1585" w:name="_Toc167016021"/>
      <w:bookmarkStart w:id="1586" w:name="_Toc168242272"/>
      <w:r w:rsidRPr="00CE6C94">
        <w:rPr>
          <w:rFonts w:eastAsia="MS Mincho" w:cs="Arial"/>
          <w:b w:val="0"/>
          <w:bCs w:val="0"/>
          <w:i w:val="0"/>
          <w:szCs w:val="24"/>
        </w:rPr>
        <w:t>Assignment</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7C950E46" w14:textId="2A8839C2" w:rsidR="00CB5F57" w:rsidRPr="00CE6C94" w:rsidRDefault="00CB5F57" w:rsidP="00CB5F57">
      <w:pPr>
        <w:spacing w:after="240"/>
        <w:ind w:left="709"/>
      </w:pPr>
      <w:r w:rsidRPr="00CE6C94">
        <w:t>In addition to any other statutory or contractual right of assignment, Licensor may assign its rights and obligations under this Agreement in total or in part to any of its Affiliates. Licensee shall be informed about such assignment duly in advance. The assignee shall perform the obligations under the Agreement in the quality and standards and in accordance with the terms and conditions laid down in this Agreement. Any other assignment of rights or obligations arising from the Agreement shall require the prior approval in written form of the other Party.</w:t>
      </w:r>
    </w:p>
    <w:p w14:paraId="21FCEAB3" w14:textId="77777777" w:rsidR="00CC47A8" w:rsidRPr="00CE6C94" w:rsidRDefault="00CC47A8" w:rsidP="00A17074">
      <w:pPr>
        <w:pStyle w:val="berschrift3"/>
        <w:numPr>
          <w:ilvl w:val="1"/>
          <w:numId w:val="6"/>
        </w:numPr>
        <w:tabs>
          <w:tab w:val="left" w:pos="709"/>
        </w:tabs>
        <w:ind w:left="709" w:hanging="709"/>
        <w:jc w:val="both"/>
        <w:rPr>
          <w:rFonts w:eastAsia="MS Mincho" w:cs="Arial"/>
          <w:b w:val="0"/>
          <w:bCs w:val="0"/>
          <w:i w:val="0"/>
          <w:szCs w:val="24"/>
        </w:rPr>
      </w:pPr>
      <w:bookmarkStart w:id="1587" w:name="_Toc3806983"/>
      <w:bookmarkStart w:id="1588" w:name="_Toc63161805"/>
      <w:bookmarkStart w:id="1589" w:name="_Toc154569592"/>
      <w:bookmarkStart w:id="1590" w:name="_Toc154570181"/>
      <w:bookmarkStart w:id="1591" w:name="_Toc154838669"/>
      <w:bookmarkStart w:id="1592" w:name="_Toc157356143"/>
      <w:bookmarkStart w:id="1593" w:name="_Toc160633809"/>
      <w:bookmarkStart w:id="1594" w:name="_Toc162087180"/>
      <w:bookmarkStart w:id="1595" w:name="_Toc163826048"/>
      <w:bookmarkStart w:id="1596" w:name="_Toc164442745"/>
      <w:bookmarkStart w:id="1597" w:name="_Toc164443026"/>
      <w:bookmarkStart w:id="1598" w:name="_Toc165220784"/>
      <w:bookmarkStart w:id="1599" w:name="_Toc166152671"/>
      <w:bookmarkStart w:id="1600" w:name="_Toc167016022"/>
      <w:bookmarkStart w:id="1601" w:name="_Toc168242273"/>
      <w:r w:rsidRPr="00CE6C94">
        <w:rPr>
          <w:rFonts w:eastAsia="MS Mincho" w:cs="Arial"/>
          <w:b w:val="0"/>
          <w:bCs w:val="0"/>
          <w:i w:val="0"/>
          <w:szCs w:val="24"/>
        </w:rPr>
        <w:t>Notification of Changes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7EC4873A" w14:textId="55A19F6D" w:rsidR="00CC47A8" w:rsidRPr="00CE6C94" w:rsidRDefault="00CC47A8" w:rsidP="00CC47A8">
      <w:pPr>
        <w:ind w:left="709"/>
      </w:pPr>
      <w:r w:rsidRPr="00CE6C94">
        <w:t>Any changes or alterations, including change of address, ownership, company name, organization, approval etc. shall be immediately notified in writing to the addressee stipulated in Article 15 (</w:t>
      </w:r>
      <w:r w:rsidR="00736211">
        <w:t>‘</w:t>
      </w:r>
      <w:r w:rsidRPr="00CE6C94">
        <w:t>Notices and Communication</w:t>
      </w:r>
      <w:r w:rsidR="00736211">
        <w:t>’</w:t>
      </w:r>
      <w:r w:rsidRPr="00CE6C94">
        <w:t>).</w:t>
      </w:r>
    </w:p>
    <w:p w14:paraId="329154C0"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602" w:name="_Toc154569593"/>
      <w:bookmarkStart w:id="1603" w:name="_Toc154570182"/>
      <w:bookmarkStart w:id="1604" w:name="_Toc154838670"/>
      <w:bookmarkStart w:id="1605" w:name="_Toc157356144"/>
      <w:bookmarkStart w:id="1606" w:name="_Toc160633810"/>
      <w:bookmarkStart w:id="1607" w:name="_Toc162087181"/>
      <w:bookmarkStart w:id="1608" w:name="_Toc163826049"/>
      <w:bookmarkStart w:id="1609" w:name="_Toc164442746"/>
      <w:bookmarkStart w:id="1610" w:name="_Toc164443027"/>
      <w:bookmarkStart w:id="1611" w:name="_Toc165220785"/>
      <w:bookmarkStart w:id="1612" w:name="_Toc166152672"/>
      <w:bookmarkStart w:id="1613" w:name="_Toc167016023"/>
      <w:bookmarkStart w:id="1614" w:name="_Toc168242274"/>
      <w:bookmarkStart w:id="1615" w:name="_Toc3806980"/>
      <w:bookmarkStart w:id="1616" w:name="_Toc63161802"/>
      <w:bookmarkStart w:id="1617" w:name="_Ref78784248"/>
      <w:bookmarkStart w:id="1618" w:name="_Ref78862320"/>
      <w:r w:rsidRPr="00CE6C94">
        <w:rPr>
          <w:rFonts w:eastAsia="MS Mincho" w:cs="Arial"/>
          <w:b w:val="0"/>
          <w:bCs w:val="0"/>
          <w:i w:val="0"/>
          <w:szCs w:val="24"/>
        </w:rPr>
        <w:t>Entire Agreement</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2627AA67" w14:textId="6603D095" w:rsidR="00C525F5" w:rsidRPr="00CE6C94" w:rsidRDefault="00CC47A8" w:rsidP="00186E6C">
      <w:pPr>
        <w:pStyle w:val="berschrift3"/>
        <w:numPr>
          <w:ilvl w:val="0"/>
          <w:numId w:val="0"/>
        </w:numPr>
        <w:tabs>
          <w:tab w:val="left" w:pos="709"/>
        </w:tabs>
        <w:ind w:left="709"/>
        <w:jc w:val="both"/>
        <w:rPr>
          <w:b w:val="0"/>
          <w:bCs w:val="0"/>
          <w:i w:val="0"/>
          <w:iCs/>
        </w:rPr>
      </w:pPr>
      <w:bookmarkStart w:id="1619" w:name="_Toc154569594"/>
      <w:bookmarkStart w:id="1620" w:name="_Toc154570183"/>
      <w:bookmarkStart w:id="1621" w:name="_Toc154838671"/>
      <w:bookmarkStart w:id="1622" w:name="_Toc157356145"/>
      <w:bookmarkStart w:id="1623" w:name="_Toc160633811"/>
      <w:bookmarkStart w:id="1624" w:name="_Toc162087182"/>
      <w:bookmarkStart w:id="1625" w:name="_Toc163826050"/>
      <w:bookmarkStart w:id="1626" w:name="_Toc164442747"/>
      <w:bookmarkStart w:id="1627" w:name="_Toc164443028"/>
      <w:bookmarkStart w:id="1628" w:name="_Toc165220786"/>
      <w:bookmarkStart w:id="1629" w:name="_Toc166152673"/>
      <w:bookmarkStart w:id="1630" w:name="_Toc167016024"/>
      <w:bookmarkStart w:id="1631" w:name="_Toc168242275"/>
      <w:r w:rsidRPr="00CE6C94">
        <w:rPr>
          <w:b w:val="0"/>
          <w:bCs w:val="0"/>
          <w:i w:val="0"/>
          <w:iCs/>
        </w:rPr>
        <w:t xml:space="preserve">This Agreement and its Attachments </w:t>
      </w:r>
      <w:r w:rsidR="001412A4" w:rsidRPr="00CE6C94">
        <w:rPr>
          <w:b w:val="0"/>
          <w:bCs w:val="0"/>
          <w:i w:val="0"/>
          <w:iCs/>
        </w:rPr>
        <w:t xml:space="preserve">constitute </w:t>
      </w:r>
      <w:r w:rsidRPr="00CE6C94">
        <w:rPr>
          <w:b w:val="0"/>
          <w:bCs w:val="0"/>
          <w:i w:val="0"/>
          <w:iCs/>
        </w:rPr>
        <w:t>the entire agreement reached between the Parties</w:t>
      </w:r>
      <w:r w:rsidR="001412A4" w:rsidRPr="00CE6C94">
        <w:rPr>
          <w:b w:val="0"/>
          <w:bCs w:val="0"/>
          <w:i w:val="0"/>
          <w:iCs/>
        </w:rPr>
        <w:t xml:space="preserve"> with respect to the subject matter hereof</w:t>
      </w:r>
      <w:r w:rsidRPr="00CE6C94">
        <w:rPr>
          <w:b w:val="0"/>
          <w:bCs w:val="0"/>
          <w:i w:val="0"/>
          <w:iCs/>
        </w:rPr>
        <w:t xml:space="preserve">. </w:t>
      </w:r>
      <w:r w:rsidR="001412A4" w:rsidRPr="00CE6C94">
        <w:rPr>
          <w:b w:val="0"/>
          <w:bCs w:val="0"/>
          <w:i w:val="0"/>
          <w:iCs/>
        </w:rPr>
        <w:t>Any w</w:t>
      </w:r>
      <w:r w:rsidR="00543894" w:rsidRPr="00CE6C94">
        <w:rPr>
          <w:b w:val="0"/>
          <w:bCs w:val="0"/>
          <w:i w:val="0"/>
          <w:iCs/>
        </w:rPr>
        <w:t xml:space="preserve">ritings or </w:t>
      </w:r>
      <w:r w:rsidR="001412A4" w:rsidRPr="00CE6C94">
        <w:rPr>
          <w:b w:val="0"/>
          <w:bCs w:val="0"/>
          <w:i w:val="0"/>
          <w:iCs/>
        </w:rPr>
        <w:t>oral</w:t>
      </w:r>
      <w:r w:rsidR="00C525F5" w:rsidRPr="00CE6C94">
        <w:rPr>
          <w:b w:val="0"/>
          <w:bCs w:val="0"/>
          <w:i w:val="0"/>
          <w:iCs/>
        </w:rPr>
        <w:t xml:space="preserve"> agreements reached during the negotiations or during the period of this Agreement shall not be binding upon either Party unless </w:t>
      </w:r>
      <w:r w:rsidR="001412A4" w:rsidRPr="00CE6C94">
        <w:rPr>
          <w:b w:val="0"/>
          <w:bCs w:val="0"/>
          <w:i w:val="0"/>
          <w:iCs/>
        </w:rPr>
        <w:t xml:space="preserve">documented </w:t>
      </w:r>
      <w:r w:rsidR="00C525F5" w:rsidRPr="00CE6C94">
        <w:rPr>
          <w:b w:val="0"/>
          <w:bCs w:val="0"/>
          <w:i w:val="0"/>
          <w:iCs/>
        </w:rPr>
        <w:t xml:space="preserve">and </w:t>
      </w:r>
      <w:r w:rsidR="00543894" w:rsidRPr="00CE6C94">
        <w:rPr>
          <w:b w:val="0"/>
          <w:bCs w:val="0"/>
          <w:i w:val="0"/>
          <w:iCs/>
        </w:rPr>
        <w:t>altered in accordance with Article 22.9 (</w:t>
      </w:r>
      <w:r w:rsidR="00736211">
        <w:rPr>
          <w:b w:val="0"/>
          <w:bCs w:val="0"/>
          <w:i w:val="0"/>
          <w:iCs/>
        </w:rPr>
        <w:t>‘</w:t>
      </w:r>
      <w:r w:rsidR="00543894" w:rsidRPr="00CE6C94">
        <w:rPr>
          <w:b w:val="0"/>
          <w:bCs w:val="0"/>
          <w:i w:val="0"/>
          <w:iCs/>
        </w:rPr>
        <w:t>Alteration</w:t>
      </w:r>
      <w:r w:rsidR="00736211">
        <w:rPr>
          <w:b w:val="0"/>
          <w:bCs w:val="0"/>
          <w:i w:val="0"/>
          <w:iCs/>
        </w:rPr>
        <w:t>’</w:t>
      </w:r>
      <w:r w:rsidR="00543894" w:rsidRPr="00CE6C94">
        <w:rPr>
          <w:b w:val="0"/>
          <w:bCs w:val="0"/>
          <w:i w:val="0"/>
          <w:iCs/>
        </w:rPr>
        <w:t>).</w:t>
      </w:r>
      <w:bookmarkEnd w:id="1619"/>
      <w:bookmarkEnd w:id="1620"/>
      <w:bookmarkEnd w:id="1621"/>
      <w:r w:rsidR="00CA6F7D" w:rsidRPr="00CE6C94">
        <w:rPr>
          <w:b w:val="0"/>
          <w:bCs w:val="0"/>
          <w:i w:val="0"/>
          <w:iCs/>
        </w:rPr>
        <w:t xml:space="preserve"> The Parties are only bound by agreement in writing. Nothing shall be regarded as agreed, until everything has been agreed.</w:t>
      </w:r>
      <w:bookmarkEnd w:id="1622"/>
      <w:bookmarkEnd w:id="1623"/>
      <w:bookmarkEnd w:id="1624"/>
      <w:bookmarkEnd w:id="1625"/>
      <w:bookmarkEnd w:id="1626"/>
      <w:bookmarkEnd w:id="1627"/>
      <w:bookmarkEnd w:id="1628"/>
      <w:bookmarkEnd w:id="1629"/>
      <w:bookmarkEnd w:id="1630"/>
      <w:bookmarkEnd w:id="1631"/>
    </w:p>
    <w:p w14:paraId="51ECCA2C"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632" w:name="_Toc154569595"/>
      <w:bookmarkStart w:id="1633" w:name="_Toc154570184"/>
      <w:bookmarkStart w:id="1634" w:name="_Toc154838672"/>
      <w:bookmarkStart w:id="1635" w:name="_Toc157356146"/>
      <w:bookmarkStart w:id="1636" w:name="_Toc160633812"/>
      <w:bookmarkStart w:id="1637" w:name="_Toc162087183"/>
      <w:bookmarkStart w:id="1638" w:name="_Toc163826051"/>
      <w:bookmarkStart w:id="1639" w:name="_Toc164443029"/>
      <w:bookmarkStart w:id="1640" w:name="_Toc165220787"/>
      <w:bookmarkStart w:id="1641" w:name="_Toc166152674"/>
      <w:bookmarkStart w:id="1642" w:name="_Toc167016025"/>
      <w:bookmarkStart w:id="1643" w:name="_Toc168242276"/>
      <w:r w:rsidRPr="00CE6C94">
        <w:rPr>
          <w:rFonts w:eastAsia="MS Mincho" w:cs="Arial"/>
          <w:b w:val="0"/>
          <w:bCs w:val="0"/>
          <w:i w:val="0"/>
          <w:szCs w:val="24"/>
        </w:rPr>
        <w:t>Order of Precedence</w:t>
      </w:r>
      <w:bookmarkEnd w:id="1615"/>
      <w:bookmarkEnd w:id="1616"/>
      <w:bookmarkEnd w:id="1617"/>
      <w:bookmarkEnd w:id="1618"/>
      <w:bookmarkEnd w:id="1632"/>
      <w:bookmarkEnd w:id="1633"/>
      <w:bookmarkEnd w:id="1634"/>
      <w:bookmarkEnd w:id="1635"/>
      <w:bookmarkEnd w:id="1636"/>
      <w:bookmarkEnd w:id="1637"/>
      <w:bookmarkEnd w:id="1638"/>
      <w:bookmarkEnd w:id="1639"/>
      <w:bookmarkEnd w:id="1640"/>
      <w:bookmarkEnd w:id="1641"/>
      <w:bookmarkEnd w:id="1642"/>
      <w:bookmarkEnd w:id="1643"/>
    </w:p>
    <w:p w14:paraId="31145489" w14:textId="75B7B0D9" w:rsidR="007109B7" w:rsidRPr="00CE6C94" w:rsidRDefault="007109B7" w:rsidP="00186E6C">
      <w:pPr>
        <w:tabs>
          <w:tab w:val="left" w:pos="709"/>
        </w:tabs>
        <w:ind w:left="709"/>
        <w:rPr>
          <w:rFonts w:ascii="Times New Roman" w:hAnsi="Times New Roman"/>
        </w:rPr>
      </w:pPr>
      <w:r w:rsidRPr="00CE6C94">
        <w:t>In the event a provision in an attachment, exhibit, annex to this Agreement or letter agreement relating to this Agreement deviates from any provision of Section I – III of this Agreement, such attachment, exhibit, annex</w:t>
      </w:r>
      <w:r w:rsidR="007922CD">
        <w:t>,</w:t>
      </w:r>
      <w:r w:rsidRPr="00CE6C94">
        <w:t xml:space="preserve"> or letter agreement shall prevail only if it explicitly refers to the Article and provision of Section I – III it intends to deviate from. In all other cases the provisions of Section I – III of this Agreement shall prevail.</w:t>
      </w:r>
    </w:p>
    <w:p w14:paraId="73FBE921"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644" w:name="_Toc3806981"/>
      <w:bookmarkStart w:id="1645" w:name="_Toc63161803"/>
      <w:bookmarkStart w:id="1646" w:name="_Toc154569596"/>
      <w:bookmarkStart w:id="1647" w:name="_Toc154570185"/>
      <w:bookmarkStart w:id="1648" w:name="_Toc154838673"/>
      <w:bookmarkStart w:id="1649" w:name="_Toc157356147"/>
      <w:bookmarkStart w:id="1650" w:name="_Toc160633813"/>
      <w:bookmarkStart w:id="1651" w:name="_Toc162087184"/>
      <w:bookmarkStart w:id="1652" w:name="_Toc163826052"/>
      <w:bookmarkStart w:id="1653" w:name="_Toc164443030"/>
      <w:bookmarkStart w:id="1654" w:name="_Toc165220788"/>
      <w:bookmarkStart w:id="1655" w:name="_Toc166152675"/>
      <w:bookmarkStart w:id="1656" w:name="_Toc167016026"/>
      <w:bookmarkStart w:id="1657" w:name="_Toc168242277"/>
      <w:r w:rsidRPr="00CE6C94">
        <w:rPr>
          <w:rFonts w:eastAsia="MS Mincho" w:cs="Arial"/>
          <w:b w:val="0"/>
          <w:bCs w:val="0"/>
          <w:i w:val="0"/>
          <w:szCs w:val="24"/>
        </w:rPr>
        <w:t>Exclusion of General Terms and Condition</w:t>
      </w:r>
      <w:bookmarkEnd w:id="1644"/>
      <w:bookmarkEnd w:id="1645"/>
      <w:r w:rsidRPr="00CE6C94">
        <w:rPr>
          <w:rFonts w:eastAsia="MS Mincho" w:cs="Arial"/>
          <w:b w:val="0"/>
          <w:bCs w:val="0"/>
          <w:i w:val="0"/>
          <w:szCs w:val="24"/>
        </w:rPr>
        <w:t>s</w:t>
      </w:r>
      <w:bookmarkEnd w:id="1646"/>
      <w:bookmarkEnd w:id="1647"/>
      <w:bookmarkEnd w:id="1648"/>
      <w:bookmarkEnd w:id="1649"/>
      <w:bookmarkEnd w:id="1650"/>
      <w:bookmarkEnd w:id="1651"/>
      <w:bookmarkEnd w:id="1652"/>
      <w:bookmarkEnd w:id="1653"/>
      <w:bookmarkEnd w:id="1654"/>
      <w:bookmarkEnd w:id="1655"/>
      <w:bookmarkEnd w:id="1656"/>
      <w:bookmarkEnd w:id="1657"/>
    </w:p>
    <w:p w14:paraId="7971714B" w14:textId="6D8FD946" w:rsidR="007109B7" w:rsidRPr="00CE6C94" w:rsidRDefault="007109B7" w:rsidP="00186E6C">
      <w:pPr>
        <w:ind w:left="709"/>
      </w:pPr>
      <w:r w:rsidRPr="00CE6C94">
        <w:t xml:space="preserve">The Parties acknowledge that pursuant to current practices, standard quotation forms, </w:t>
      </w:r>
      <w:r w:rsidR="007922CD">
        <w:t>p</w:t>
      </w:r>
      <w:r w:rsidRPr="00CE6C94">
        <w:t xml:space="preserve">urchase </w:t>
      </w:r>
      <w:r w:rsidR="007922CD">
        <w:t>o</w:t>
      </w:r>
      <w:r w:rsidRPr="00CE6C94">
        <w:t>rders and other forms (including terms and conditions contained in catalogues) are often utili</w:t>
      </w:r>
      <w:r w:rsidR="00736211">
        <w:t>z</w:t>
      </w:r>
      <w:r w:rsidRPr="00CE6C94">
        <w:t xml:space="preserve">ed, which contain terms and conditions intended to be applicable to a purchase and sale between a buyer and a seller. </w:t>
      </w:r>
      <w:r w:rsidRPr="00CE6C94">
        <w:rPr>
          <w:rFonts w:eastAsia="MS Mincho" w:cs="Arial"/>
          <w:iCs/>
          <w:szCs w:val="24"/>
        </w:rPr>
        <w:t>Licensor</w:t>
      </w:r>
      <w:r w:rsidRPr="00CE6C94">
        <w:t xml:space="preserve"> and Licensee agree that, except as expressly provided in this Agreement, no such terms and conditions as appear on such standard forms or catalogues shall become part of this Agreement, </w:t>
      </w:r>
      <w:proofErr w:type="gramStart"/>
      <w:r w:rsidRPr="00CE6C94">
        <w:t>despite the fact that</w:t>
      </w:r>
      <w:proofErr w:type="gramEnd"/>
      <w:r w:rsidRPr="00CE6C94">
        <w:t xml:space="preserve"> such forms may be utili</w:t>
      </w:r>
      <w:r w:rsidR="00BD6890" w:rsidRPr="00CE6C94">
        <w:t>z</w:t>
      </w:r>
      <w:r w:rsidRPr="00CE6C94">
        <w:t xml:space="preserve">ed by representatives of one or both Parties or accepted by the other without objection. It is the specific intent of the Parties that this Agreement shall prevail over any such form and that no modification of this Agreement shall be effective unless made in strict compliance with Article </w:t>
      </w:r>
      <w:r w:rsidR="00BD6890" w:rsidRPr="00CE6C94">
        <w:t>22</w:t>
      </w:r>
      <w:r w:rsidRPr="00CE6C94">
        <w:t>.</w:t>
      </w:r>
      <w:r w:rsidR="00BD6890" w:rsidRPr="00CE6C94">
        <w:t>9</w:t>
      </w:r>
      <w:r w:rsidRPr="00CE6C94">
        <w:t xml:space="preserve"> (</w:t>
      </w:r>
      <w:r w:rsidR="00736211">
        <w:t>‘</w:t>
      </w:r>
      <w:r w:rsidRPr="00CE6C94">
        <w:t>Alteration</w:t>
      </w:r>
      <w:r w:rsidR="00736211">
        <w:t>’</w:t>
      </w:r>
      <w:r w:rsidRPr="00CE6C94">
        <w:t>)</w:t>
      </w:r>
      <w:r w:rsidR="00BD6890" w:rsidRPr="00CE6C94">
        <w:t>.</w:t>
      </w:r>
    </w:p>
    <w:p w14:paraId="0D71E99E" w14:textId="77777777" w:rsidR="00CC47A8" w:rsidRPr="00CE6C94" w:rsidRDefault="00CC47A8" w:rsidP="00A17074">
      <w:pPr>
        <w:pStyle w:val="berschrift3"/>
        <w:numPr>
          <w:ilvl w:val="1"/>
          <w:numId w:val="6"/>
        </w:numPr>
        <w:tabs>
          <w:tab w:val="left" w:pos="709"/>
        </w:tabs>
        <w:ind w:left="709" w:hanging="709"/>
        <w:jc w:val="both"/>
        <w:rPr>
          <w:rFonts w:eastAsia="MS Mincho" w:cs="Arial"/>
          <w:b w:val="0"/>
          <w:bCs w:val="0"/>
          <w:i w:val="0"/>
          <w:szCs w:val="24"/>
        </w:rPr>
      </w:pPr>
      <w:bookmarkStart w:id="1658" w:name="_Toc3806979"/>
      <w:bookmarkStart w:id="1659" w:name="_Toc63161801"/>
      <w:bookmarkStart w:id="1660" w:name="_Ref78862299"/>
      <w:bookmarkStart w:id="1661" w:name="_Toc154569597"/>
      <w:bookmarkStart w:id="1662" w:name="_Toc154570186"/>
      <w:bookmarkStart w:id="1663" w:name="_Toc154838674"/>
      <w:bookmarkStart w:id="1664" w:name="_Toc157356148"/>
      <w:bookmarkStart w:id="1665" w:name="_Toc160633814"/>
      <w:bookmarkStart w:id="1666" w:name="_Toc162087185"/>
      <w:bookmarkStart w:id="1667" w:name="_Toc163826053"/>
      <w:bookmarkStart w:id="1668" w:name="_Toc164443031"/>
      <w:bookmarkStart w:id="1669" w:name="_Toc165220789"/>
      <w:bookmarkStart w:id="1670" w:name="_Toc166152676"/>
      <w:bookmarkStart w:id="1671" w:name="_Toc167016027"/>
      <w:bookmarkStart w:id="1672" w:name="_Toc168242278"/>
      <w:r w:rsidRPr="00CE6C94">
        <w:rPr>
          <w:rFonts w:eastAsia="MS Mincho" w:cs="Arial"/>
          <w:b w:val="0"/>
          <w:bCs w:val="0"/>
          <w:i w:val="0"/>
          <w:szCs w:val="24"/>
        </w:rPr>
        <w:t>Alteration</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661C08DF" w14:textId="77777777" w:rsidR="00CC47A8" w:rsidRPr="00CE6C94" w:rsidRDefault="00CC47A8" w:rsidP="00CC47A8">
      <w:pPr>
        <w:tabs>
          <w:tab w:val="left" w:pos="709"/>
        </w:tabs>
        <w:spacing w:after="240"/>
        <w:ind w:left="709"/>
      </w:pPr>
      <w:r w:rsidRPr="00CE6C94">
        <w:t>This Agreement shall not be varied in terms or amended except by an instrument in writing explicitly named an amendment to this Agreement and signed by duly authorized representatives of the Parties.</w:t>
      </w:r>
    </w:p>
    <w:p w14:paraId="1628E999"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673" w:name="_Toc154569598"/>
      <w:bookmarkStart w:id="1674" w:name="_Toc154570187"/>
      <w:bookmarkStart w:id="1675" w:name="_Toc154838675"/>
      <w:bookmarkStart w:id="1676" w:name="_Toc157356149"/>
      <w:bookmarkStart w:id="1677" w:name="_Toc160633815"/>
      <w:bookmarkStart w:id="1678" w:name="_Toc162087186"/>
      <w:bookmarkStart w:id="1679" w:name="_Toc163826054"/>
      <w:bookmarkStart w:id="1680" w:name="_Toc164443032"/>
      <w:bookmarkStart w:id="1681" w:name="_Toc165220790"/>
      <w:bookmarkStart w:id="1682" w:name="_Toc166152677"/>
      <w:bookmarkStart w:id="1683" w:name="_Toc167016028"/>
      <w:bookmarkStart w:id="1684" w:name="_Toc168242279"/>
      <w:bookmarkStart w:id="1685" w:name="_Toc3806984"/>
      <w:bookmarkStart w:id="1686" w:name="_Toc63161806"/>
      <w:r w:rsidRPr="00CE6C94">
        <w:rPr>
          <w:rFonts w:eastAsia="MS Mincho" w:cs="Arial"/>
          <w:b w:val="0"/>
          <w:bCs w:val="0"/>
          <w:i w:val="0"/>
          <w:szCs w:val="24"/>
        </w:rPr>
        <w:t>Interpretation</w:t>
      </w:r>
      <w:bookmarkEnd w:id="1673"/>
      <w:bookmarkEnd w:id="1674"/>
      <w:bookmarkEnd w:id="1675"/>
      <w:bookmarkEnd w:id="1676"/>
      <w:bookmarkEnd w:id="1677"/>
      <w:bookmarkEnd w:id="1678"/>
      <w:bookmarkEnd w:id="1679"/>
      <w:bookmarkEnd w:id="1680"/>
      <w:bookmarkEnd w:id="1681"/>
      <w:bookmarkEnd w:id="1682"/>
      <w:bookmarkEnd w:id="1683"/>
      <w:bookmarkEnd w:id="1684"/>
    </w:p>
    <w:p w14:paraId="34AB20DC" w14:textId="567A19A0" w:rsidR="007109B7" w:rsidRPr="00CE6C94" w:rsidRDefault="007109B7" w:rsidP="007109B7">
      <w:pPr>
        <w:ind w:left="709"/>
      </w:pPr>
      <w:r w:rsidRPr="00CE6C94">
        <w:t xml:space="preserve">The </w:t>
      </w:r>
      <w:bookmarkStart w:id="1687" w:name="_Hlk152695007"/>
      <w:r w:rsidR="00C46D46" w:rsidRPr="00CE6C94">
        <w:t>table</w:t>
      </w:r>
      <w:r w:rsidRPr="00CE6C94">
        <w:t xml:space="preserve"> of contents, section names and headings are for ease of reference only and shall not be </w:t>
      </w:r>
      <w:proofErr w:type="gramStart"/>
      <w:r w:rsidRPr="00CE6C94">
        <w:t>taken into account</w:t>
      </w:r>
      <w:proofErr w:type="gramEnd"/>
      <w:r w:rsidRPr="00CE6C94">
        <w:t xml:space="preserve"> in construing </w:t>
      </w:r>
      <w:bookmarkEnd w:id="1687"/>
      <w:r w:rsidRPr="00CE6C94">
        <w:t xml:space="preserve">this Agreement. </w:t>
      </w:r>
    </w:p>
    <w:p w14:paraId="24186C12" w14:textId="77777777" w:rsidR="007109B7" w:rsidRPr="00CE6C94" w:rsidRDefault="007109B7" w:rsidP="00A17074">
      <w:pPr>
        <w:pStyle w:val="berschrift3"/>
        <w:numPr>
          <w:ilvl w:val="1"/>
          <w:numId w:val="6"/>
        </w:numPr>
        <w:tabs>
          <w:tab w:val="left" w:pos="709"/>
        </w:tabs>
        <w:ind w:left="709" w:hanging="709"/>
        <w:jc w:val="both"/>
        <w:rPr>
          <w:rFonts w:eastAsia="MS Mincho" w:cs="Arial"/>
          <w:b w:val="0"/>
          <w:bCs w:val="0"/>
          <w:i w:val="0"/>
          <w:szCs w:val="24"/>
        </w:rPr>
      </w:pPr>
      <w:bookmarkStart w:id="1688" w:name="_Toc154569599"/>
      <w:bookmarkStart w:id="1689" w:name="_Toc154570188"/>
      <w:bookmarkStart w:id="1690" w:name="_Toc154838676"/>
      <w:bookmarkStart w:id="1691" w:name="_Toc157356150"/>
      <w:bookmarkStart w:id="1692" w:name="_Toc160633816"/>
      <w:bookmarkStart w:id="1693" w:name="_Toc162087187"/>
      <w:bookmarkStart w:id="1694" w:name="_Toc163826055"/>
      <w:bookmarkStart w:id="1695" w:name="_Toc164443033"/>
      <w:bookmarkStart w:id="1696" w:name="_Toc165220791"/>
      <w:bookmarkStart w:id="1697" w:name="_Toc166152678"/>
      <w:bookmarkStart w:id="1698" w:name="_Toc167016029"/>
      <w:bookmarkStart w:id="1699" w:name="_Toc168242280"/>
      <w:bookmarkStart w:id="1700" w:name="_Toc63161807"/>
      <w:bookmarkEnd w:id="1685"/>
      <w:bookmarkEnd w:id="1686"/>
      <w:r w:rsidRPr="00CE6C94">
        <w:rPr>
          <w:rFonts w:eastAsia="MS Mincho" w:cs="Arial"/>
          <w:b w:val="0"/>
          <w:bCs w:val="0"/>
          <w:i w:val="0"/>
          <w:szCs w:val="24"/>
        </w:rPr>
        <w:t>Form of Agreement</w:t>
      </w:r>
      <w:bookmarkEnd w:id="1688"/>
      <w:bookmarkEnd w:id="1689"/>
      <w:bookmarkEnd w:id="1690"/>
      <w:bookmarkEnd w:id="1691"/>
      <w:bookmarkEnd w:id="1692"/>
      <w:bookmarkEnd w:id="1693"/>
      <w:bookmarkEnd w:id="1694"/>
      <w:bookmarkEnd w:id="1695"/>
      <w:bookmarkEnd w:id="1696"/>
      <w:bookmarkEnd w:id="1697"/>
      <w:bookmarkEnd w:id="1698"/>
      <w:bookmarkEnd w:id="1699"/>
    </w:p>
    <w:p w14:paraId="57F6A157" w14:textId="428F4751" w:rsidR="007109B7" w:rsidRPr="00CE6C94" w:rsidRDefault="007109B7" w:rsidP="007109B7">
      <w:pPr>
        <w:ind w:left="709"/>
      </w:pPr>
      <w:r w:rsidRPr="00CE6C94">
        <w:t xml:space="preserve">Two originals of this Agreement shall be signed and executed by the Parties. One original shall remain with each Party. Each page of each original of the Agreement (including any attachments, exhibits, side letters etc.) shall be initialed by each Party. Each of the two originals shall constitute an original of this Agreement, but together the counterparts shall constitute one document. </w:t>
      </w:r>
    </w:p>
    <w:p w14:paraId="2B98664A" w14:textId="77777777" w:rsidR="007109B7" w:rsidRPr="00CE6C94" w:rsidRDefault="007109B7" w:rsidP="008E5248">
      <w:pPr>
        <w:pStyle w:val="Formatvorlageberschrift2"/>
      </w:pPr>
      <w:r w:rsidRPr="00CE6C94">
        <w:rPr>
          <w:rFonts w:ascii="Times New Roman" w:hAnsi="Times New Roman"/>
        </w:rPr>
        <w:br w:type="page"/>
      </w:r>
      <w:bookmarkStart w:id="1701" w:name="_Toc154569600"/>
      <w:bookmarkStart w:id="1702" w:name="_Toc154570189"/>
      <w:bookmarkStart w:id="1703" w:name="_Toc154838677"/>
      <w:bookmarkStart w:id="1704" w:name="_Toc157356151"/>
      <w:bookmarkStart w:id="1705" w:name="_Toc160633817"/>
      <w:bookmarkStart w:id="1706" w:name="_Toc162087188"/>
      <w:bookmarkStart w:id="1707" w:name="_Toc163826056"/>
      <w:bookmarkStart w:id="1708" w:name="_Toc164176865"/>
      <w:bookmarkStart w:id="1709" w:name="_Toc164443034"/>
      <w:bookmarkStart w:id="1710" w:name="_Toc165220792"/>
      <w:bookmarkStart w:id="1711" w:name="_Toc166152679"/>
      <w:bookmarkStart w:id="1712" w:name="_Toc167016030"/>
      <w:bookmarkStart w:id="1713" w:name="_Toc168242281"/>
      <w:r w:rsidRPr="00CE6C94">
        <w:t>SIGNATURES</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582EB3DA" w14:textId="5BE49684" w:rsidR="007109B7" w:rsidRPr="00CE6C94" w:rsidRDefault="007109B7" w:rsidP="00640E15">
      <w:pPr>
        <w:tabs>
          <w:tab w:val="left" w:pos="2880"/>
        </w:tabs>
        <w:spacing w:after="120"/>
        <w:ind w:left="706" w:right="567"/>
      </w:pPr>
      <w:r w:rsidRPr="00CE6C94">
        <w:t xml:space="preserve"> </w:t>
      </w:r>
    </w:p>
    <w:p w14:paraId="12B69DA5" w14:textId="77777777" w:rsidR="007109B7" w:rsidRPr="00CE6C94" w:rsidRDefault="007109B7" w:rsidP="007109B7">
      <w:pPr>
        <w:ind w:left="706"/>
        <w:rPr>
          <w:b/>
          <w:u w:val="single"/>
        </w:rPr>
      </w:pPr>
      <w:r w:rsidRPr="00CE6C94">
        <w:rPr>
          <w:b/>
          <w:u w:val="single"/>
        </w:rPr>
        <w:t>For and on behalf of</w:t>
      </w:r>
    </w:p>
    <w:p w14:paraId="2F9D9F6E" w14:textId="2869829E" w:rsidR="007109B7" w:rsidRPr="00CE6C94" w:rsidRDefault="007109B7" w:rsidP="00D80500">
      <w:pPr>
        <w:ind w:left="706"/>
        <w:rPr>
          <w:b/>
          <w:u w:val="single"/>
        </w:rPr>
      </w:pPr>
      <w:r w:rsidRPr="00736211">
        <w:rPr>
          <w:b/>
          <w:highlight w:val="yellow"/>
          <w:u w:val="single"/>
        </w:rPr>
        <w:t>XY AG</w:t>
      </w:r>
      <w:r w:rsidRPr="00CE6C94">
        <w:rPr>
          <w:b/>
          <w:u w:val="single"/>
        </w:rPr>
        <w:t>:</w:t>
      </w:r>
    </w:p>
    <w:p w14:paraId="4CFA0BC3" w14:textId="77777777" w:rsidR="007109B7" w:rsidRPr="00CE6C94" w:rsidRDefault="007109B7" w:rsidP="007109B7">
      <w:pPr>
        <w:ind w:left="706"/>
      </w:pPr>
    </w:p>
    <w:p w14:paraId="26A3DD34" w14:textId="77777777" w:rsidR="00D80500" w:rsidRPr="00CE6C94" w:rsidRDefault="00D80500" w:rsidP="007109B7">
      <w:pPr>
        <w:ind w:left="706"/>
      </w:pPr>
    </w:p>
    <w:p w14:paraId="2FA218A6" w14:textId="53C1DC6D" w:rsidR="007109B7" w:rsidRPr="00CE6C94" w:rsidRDefault="007109B7" w:rsidP="007109B7">
      <w:pPr>
        <w:ind w:left="706"/>
      </w:pPr>
      <w:r w:rsidRPr="00CE6C94">
        <w:t xml:space="preserve">Name: </w:t>
      </w:r>
      <w:r w:rsidR="00D80500" w:rsidRPr="00CE6C94">
        <w:t>_________________</w:t>
      </w:r>
      <w:r w:rsidRPr="00CE6C94">
        <w:tab/>
      </w:r>
      <w:r w:rsidRPr="00CE6C94">
        <w:tab/>
        <w:t xml:space="preserve">Name: </w:t>
      </w:r>
      <w:r w:rsidR="00D80500" w:rsidRPr="00CE6C94">
        <w:t>_________________</w:t>
      </w:r>
    </w:p>
    <w:p w14:paraId="789865DA" w14:textId="77777777" w:rsidR="007109B7" w:rsidRPr="00CE6C94" w:rsidRDefault="007109B7" w:rsidP="007109B7">
      <w:pPr>
        <w:ind w:left="706"/>
      </w:pPr>
    </w:p>
    <w:p w14:paraId="09885C54" w14:textId="77777777" w:rsidR="007109B7" w:rsidRPr="00CE6C94" w:rsidRDefault="007109B7" w:rsidP="007109B7">
      <w:pPr>
        <w:ind w:left="706"/>
      </w:pPr>
    </w:p>
    <w:p w14:paraId="4F4AA701" w14:textId="25E83A76" w:rsidR="007109B7" w:rsidRPr="00CE6C94" w:rsidRDefault="007109B7" w:rsidP="007109B7">
      <w:pPr>
        <w:ind w:left="706"/>
        <w:rPr>
          <w:rFonts w:ascii="Times New Roman" w:hAnsi="Times New Roman"/>
        </w:rPr>
      </w:pPr>
      <w:r w:rsidRPr="00CE6C94">
        <w:t>Title: ___________________</w:t>
      </w:r>
      <w:r w:rsidRPr="00CE6C94">
        <w:tab/>
      </w:r>
      <w:r w:rsidRPr="00CE6C94">
        <w:tab/>
        <w:t xml:space="preserve">Title: </w:t>
      </w:r>
      <w:r w:rsidR="00D80500" w:rsidRPr="00CE6C94">
        <w:t>___________________</w:t>
      </w:r>
    </w:p>
    <w:p w14:paraId="7DF5BCCF" w14:textId="77777777" w:rsidR="007109B7" w:rsidRPr="00CE6C94" w:rsidRDefault="007109B7" w:rsidP="007109B7">
      <w:pPr>
        <w:ind w:left="706"/>
      </w:pPr>
    </w:p>
    <w:p w14:paraId="57593D2B" w14:textId="77777777" w:rsidR="007109B7" w:rsidRPr="00CE6C94" w:rsidRDefault="007109B7" w:rsidP="007109B7">
      <w:pPr>
        <w:ind w:left="706"/>
      </w:pPr>
    </w:p>
    <w:p w14:paraId="158C9116" w14:textId="0ACCBF31" w:rsidR="007109B7" w:rsidRPr="00CE6C94" w:rsidRDefault="007109B7" w:rsidP="007109B7">
      <w:pPr>
        <w:ind w:left="706"/>
        <w:rPr>
          <w:rFonts w:ascii="Times New Roman" w:hAnsi="Times New Roman"/>
        </w:rPr>
      </w:pPr>
      <w:r w:rsidRPr="00CE6C94">
        <w:t>Town, Date: ____________</w:t>
      </w:r>
      <w:r w:rsidR="00D80500" w:rsidRPr="00CE6C94">
        <w:t>_</w:t>
      </w:r>
      <w:r w:rsidRPr="00CE6C94">
        <w:tab/>
      </w:r>
      <w:r w:rsidRPr="00CE6C94">
        <w:tab/>
        <w:t xml:space="preserve">Town, Date: </w:t>
      </w:r>
      <w:r w:rsidR="00D80500" w:rsidRPr="00CE6C94">
        <w:t>_____________</w:t>
      </w:r>
    </w:p>
    <w:p w14:paraId="4CA6B323" w14:textId="77777777" w:rsidR="007109B7" w:rsidRPr="00CE6C94" w:rsidRDefault="007109B7" w:rsidP="007109B7">
      <w:pPr>
        <w:ind w:left="706"/>
        <w:rPr>
          <w:rFonts w:ascii="Times New Roman" w:hAnsi="Times New Roman"/>
        </w:rPr>
      </w:pPr>
    </w:p>
    <w:p w14:paraId="32331DC2" w14:textId="77777777" w:rsidR="007109B7" w:rsidRPr="00CE6C94" w:rsidRDefault="007109B7" w:rsidP="007109B7">
      <w:pPr>
        <w:ind w:left="706"/>
      </w:pPr>
    </w:p>
    <w:p w14:paraId="6E095F5C" w14:textId="26CB0859" w:rsidR="007109B7" w:rsidRPr="00CE6C94" w:rsidRDefault="007109B7" w:rsidP="007109B7">
      <w:pPr>
        <w:ind w:left="706"/>
        <w:rPr>
          <w:rFonts w:ascii="Times New Roman" w:hAnsi="Times New Roman"/>
        </w:rPr>
      </w:pPr>
      <w:r w:rsidRPr="00CE6C94">
        <w:t>Signature: ______________</w:t>
      </w:r>
      <w:r w:rsidR="00D80500" w:rsidRPr="00CE6C94">
        <w:t>_</w:t>
      </w:r>
      <w:r w:rsidRPr="00CE6C94">
        <w:tab/>
        <w:t xml:space="preserve">Signature: </w:t>
      </w:r>
      <w:r w:rsidR="00D80500" w:rsidRPr="00CE6C94">
        <w:t>_______________</w:t>
      </w:r>
    </w:p>
    <w:p w14:paraId="789C3BFD" w14:textId="77777777" w:rsidR="007109B7" w:rsidRPr="00CE6C94" w:rsidRDefault="007109B7" w:rsidP="007109B7">
      <w:pPr>
        <w:ind w:left="706"/>
        <w:rPr>
          <w:rFonts w:ascii="Times New Roman" w:hAnsi="Times New Roman"/>
          <w:b/>
          <w:u w:val="single"/>
        </w:rPr>
      </w:pPr>
    </w:p>
    <w:p w14:paraId="10DB3381" w14:textId="77777777" w:rsidR="007109B7" w:rsidRPr="00CE6C94" w:rsidRDefault="007109B7" w:rsidP="007109B7">
      <w:pPr>
        <w:keepNext/>
        <w:ind w:left="706"/>
        <w:rPr>
          <w:b/>
          <w:u w:val="single"/>
        </w:rPr>
      </w:pPr>
      <w:r w:rsidRPr="00CE6C94">
        <w:rPr>
          <w:b/>
          <w:u w:val="single"/>
        </w:rPr>
        <w:t>For and on behalf of</w:t>
      </w:r>
    </w:p>
    <w:p w14:paraId="44538779" w14:textId="77777777" w:rsidR="007109B7" w:rsidRPr="00CE6C94" w:rsidRDefault="007109B7" w:rsidP="007109B7">
      <w:pPr>
        <w:keepNext/>
        <w:ind w:left="706"/>
        <w:rPr>
          <w:b/>
          <w:u w:val="single"/>
        </w:rPr>
      </w:pPr>
      <w:r w:rsidRPr="00736211">
        <w:rPr>
          <w:b/>
          <w:highlight w:val="yellow"/>
          <w:u w:val="single"/>
        </w:rPr>
        <w:t>YZ GmbH</w:t>
      </w:r>
      <w:r w:rsidRPr="00CE6C94">
        <w:rPr>
          <w:b/>
          <w:u w:val="single"/>
        </w:rPr>
        <w:t>:</w:t>
      </w:r>
    </w:p>
    <w:p w14:paraId="76390B78" w14:textId="77777777" w:rsidR="00D80500" w:rsidRPr="00CE6C94" w:rsidRDefault="00D80500" w:rsidP="00D80500">
      <w:pPr>
        <w:ind w:left="706"/>
      </w:pPr>
      <w:bookmarkStart w:id="1714" w:name="_Toc63161808"/>
      <w:bookmarkStart w:id="1715" w:name="_Ref421813540"/>
    </w:p>
    <w:p w14:paraId="0579E585" w14:textId="77777777" w:rsidR="00D80500" w:rsidRPr="00CE6C94" w:rsidRDefault="00D80500" w:rsidP="00D80500">
      <w:pPr>
        <w:ind w:left="706"/>
      </w:pPr>
    </w:p>
    <w:p w14:paraId="3066DA96" w14:textId="77777777" w:rsidR="00D80500" w:rsidRPr="00CE6C94" w:rsidRDefault="00D80500" w:rsidP="00D80500">
      <w:pPr>
        <w:ind w:left="706"/>
      </w:pPr>
      <w:r w:rsidRPr="00CE6C94">
        <w:t>Name: _________________</w:t>
      </w:r>
      <w:r w:rsidRPr="00CE6C94">
        <w:tab/>
      </w:r>
      <w:r w:rsidRPr="00CE6C94">
        <w:tab/>
        <w:t>Name: _________________</w:t>
      </w:r>
    </w:p>
    <w:p w14:paraId="74DC79F7" w14:textId="77777777" w:rsidR="00D80500" w:rsidRPr="00CE6C94" w:rsidRDefault="00D80500" w:rsidP="00D80500">
      <w:pPr>
        <w:ind w:left="706"/>
      </w:pPr>
    </w:p>
    <w:p w14:paraId="493FF1E4" w14:textId="77777777" w:rsidR="00D80500" w:rsidRPr="00CE6C94" w:rsidRDefault="00D80500" w:rsidP="00D80500">
      <w:pPr>
        <w:ind w:left="706"/>
      </w:pPr>
    </w:p>
    <w:p w14:paraId="352F86BB" w14:textId="77777777" w:rsidR="00D80500" w:rsidRPr="00CE6C94" w:rsidRDefault="00D80500" w:rsidP="00D80500">
      <w:pPr>
        <w:ind w:left="706"/>
        <w:rPr>
          <w:rFonts w:ascii="Times New Roman" w:hAnsi="Times New Roman"/>
        </w:rPr>
      </w:pPr>
      <w:r w:rsidRPr="00CE6C94">
        <w:t>Title: ___________________</w:t>
      </w:r>
      <w:r w:rsidRPr="00CE6C94">
        <w:tab/>
      </w:r>
      <w:r w:rsidRPr="00CE6C94">
        <w:tab/>
        <w:t>Title: ___________________</w:t>
      </w:r>
    </w:p>
    <w:p w14:paraId="7B5071AC" w14:textId="77777777" w:rsidR="00D80500" w:rsidRPr="00CE6C94" w:rsidRDefault="00D80500" w:rsidP="00D80500">
      <w:pPr>
        <w:ind w:left="706"/>
      </w:pPr>
    </w:p>
    <w:p w14:paraId="5825C719" w14:textId="77777777" w:rsidR="00D80500" w:rsidRPr="00CE6C94" w:rsidRDefault="00D80500" w:rsidP="00D80500">
      <w:pPr>
        <w:ind w:left="706"/>
      </w:pPr>
    </w:p>
    <w:p w14:paraId="3C53EE69" w14:textId="77777777" w:rsidR="00D80500" w:rsidRPr="00CE6C94" w:rsidRDefault="00D80500" w:rsidP="00D80500">
      <w:pPr>
        <w:ind w:left="706"/>
        <w:rPr>
          <w:rFonts w:ascii="Times New Roman" w:hAnsi="Times New Roman"/>
        </w:rPr>
      </w:pPr>
      <w:r w:rsidRPr="00CE6C94">
        <w:t>Town, Date: _____________</w:t>
      </w:r>
      <w:r w:rsidRPr="00CE6C94">
        <w:tab/>
      </w:r>
      <w:r w:rsidRPr="00CE6C94">
        <w:tab/>
        <w:t>Town, Date: _____________</w:t>
      </w:r>
    </w:p>
    <w:p w14:paraId="7AEE144C" w14:textId="77777777" w:rsidR="00D80500" w:rsidRPr="00CE6C94" w:rsidRDefault="00D80500" w:rsidP="00D80500">
      <w:pPr>
        <w:ind w:left="706"/>
        <w:rPr>
          <w:rFonts w:ascii="Times New Roman" w:hAnsi="Times New Roman"/>
        </w:rPr>
      </w:pPr>
    </w:p>
    <w:p w14:paraId="1A8DA5DE" w14:textId="77777777" w:rsidR="00D80500" w:rsidRPr="00CE6C94" w:rsidRDefault="00D80500" w:rsidP="00D80500">
      <w:pPr>
        <w:ind w:left="706"/>
      </w:pPr>
    </w:p>
    <w:p w14:paraId="4720EBAC" w14:textId="77777777" w:rsidR="00D80500" w:rsidRPr="00CE6C94" w:rsidRDefault="00D80500" w:rsidP="00D80500">
      <w:pPr>
        <w:ind w:left="706"/>
        <w:rPr>
          <w:rFonts w:ascii="Times New Roman" w:hAnsi="Times New Roman"/>
        </w:rPr>
      </w:pPr>
      <w:r w:rsidRPr="00CE6C94">
        <w:t>Signature: _______________</w:t>
      </w:r>
      <w:r w:rsidRPr="00CE6C94">
        <w:tab/>
        <w:t>Signature: _______________</w:t>
      </w:r>
    </w:p>
    <w:p w14:paraId="4A5D3A6E" w14:textId="77777777" w:rsidR="007109B7" w:rsidRPr="00CE6C94" w:rsidRDefault="007109B7" w:rsidP="007109B7">
      <w:pPr>
        <w:ind w:left="706"/>
        <w:rPr>
          <w:rFonts w:ascii="Times New Roman" w:hAnsi="Times New Roman"/>
          <w:b/>
          <w:u w:val="single"/>
        </w:rPr>
      </w:pPr>
    </w:p>
    <w:p w14:paraId="7597640D" w14:textId="3FE1A0FF" w:rsidR="007109B7" w:rsidRPr="00CE6C94" w:rsidRDefault="007109B7" w:rsidP="00640E15">
      <w:pPr>
        <w:pStyle w:val="berschrift1"/>
        <w:numPr>
          <w:ilvl w:val="0"/>
          <w:numId w:val="0"/>
        </w:numPr>
        <w:ind w:left="360"/>
        <w:rPr>
          <w:sz w:val="28"/>
        </w:rPr>
      </w:pPr>
      <w:r w:rsidRPr="00CE6C94">
        <w:rPr>
          <w:sz w:val="28"/>
        </w:rPr>
        <w:br w:type="page"/>
      </w:r>
      <w:bookmarkStart w:id="1716" w:name="_Toc154569601"/>
      <w:bookmarkStart w:id="1717" w:name="_Toc154570190"/>
      <w:bookmarkStart w:id="1718" w:name="_Toc154838678"/>
      <w:bookmarkStart w:id="1719" w:name="_Toc157356152"/>
      <w:bookmarkStart w:id="1720" w:name="_Toc160633818"/>
      <w:bookmarkStart w:id="1721" w:name="_Toc162087189"/>
      <w:bookmarkStart w:id="1722" w:name="_Toc163826057"/>
      <w:bookmarkStart w:id="1723" w:name="_Toc164176866"/>
      <w:bookmarkStart w:id="1724" w:name="_Toc164443035"/>
      <w:bookmarkStart w:id="1725" w:name="_Toc165220793"/>
      <w:bookmarkStart w:id="1726" w:name="_Toc166152680"/>
      <w:bookmarkStart w:id="1727" w:name="_Toc167016031"/>
      <w:bookmarkStart w:id="1728" w:name="_Toc168242282"/>
      <w:r w:rsidRPr="00CE6C94">
        <w:rPr>
          <w:sz w:val="28"/>
        </w:rPr>
        <w:t xml:space="preserve">Attachment 1: </w:t>
      </w:r>
      <w:bookmarkEnd w:id="1714"/>
      <w:bookmarkEnd w:id="1715"/>
      <w:r w:rsidRPr="00CE6C94">
        <w:rPr>
          <w:sz w:val="28"/>
        </w:rPr>
        <w:t>Licensed Product</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2AD43B32" w14:textId="77777777" w:rsidR="00640E15" w:rsidRPr="00CE6C94" w:rsidRDefault="00640E15" w:rsidP="00640E15"/>
    <w:p w14:paraId="4BE63B9C" w14:textId="741923FF" w:rsidR="007109B7" w:rsidRPr="00CE6C94" w:rsidRDefault="007109B7" w:rsidP="007109B7">
      <w:pPr>
        <w:pStyle w:val="Untertitel"/>
        <w:jc w:val="both"/>
        <w:rPr>
          <w:rFonts w:ascii="Arial" w:eastAsia="Calibri" w:hAnsi="Arial" w:cs="Arial"/>
          <w:sz w:val="22"/>
        </w:rPr>
      </w:pPr>
      <w:r w:rsidRPr="00CE6C94">
        <w:rPr>
          <w:rFonts w:ascii="Arial" w:eastAsia="Calibri" w:hAnsi="Arial" w:cs="Arial"/>
          <w:sz w:val="22"/>
        </w:rPr>
        <w:t>Licensed Product is a</w:t>
      </w:r>
      <w:r w:rsidR="006A0783" w:rsidRPr="00CE6C94">
        <w:rPr>
          <w:rFonts w:ascii="Arial" w:eastAsia="Calibri" w:hAnsi="Arial" w:cs="Arial"/>
          <w:sz w:val="22"/>
        </w:rPr>
        <w:t xml:space="preserve"> software-based internet </w:t>
      </w:r>
      <w:r w:rsidRPr="00CE6C94">
        <w:rPr>
          <w:rFonts w:ascii="Arial" w:eastAsia="Calibri" w:hAnsi="Arial" w:cs="Arial"/>
          <w:sz w:val="22"/>
        </w:rPr>
        <w:t>platform, which provides digital solutions</w:t>
      </w:r>
      <w:r w:rsidRPr="00736211">
        <w:rPr>
          <w:rFonts w:ascii="Arial" w:eastAsia="Calibri" w:hAnsi="Arial" w:cs="Arial"/>
          <w:sz w:val="22"/>
          <w:highlight w:val="yellow"/>
        </w:rPr>
        <w:t>…</w:t>
      </w:r>
    </w:p>
    <w:p w14:paraId="5A89B74C" w14:textId="77777777" w:rsidR="007109B7" w:rsidRPr="00CE6C94" w:rsidRDefault="007109B7" w:rsidP="007109B7">
      <w:pPr>
        <w:rPr>
          <w:rFonts w:cs="Arial"/>
          <w:b/>
        </w:rPr>
      </w:pPr>
      <w:r w:rsidRPr="00CE6C94">
        <w:br w:type="page"/>
      </w:r>
    </w:p>
    <w:p w14:paraId="7049C077" w14:textId="2AEFAB35" w:rsidR="007109B7" w:rsidRPr="00CE6C94" w:rsidRDefault="007109B7" w:rsidP="00640E15">
      <w:pPr>
        <w:pStyle w:val="berschrift1"/>
        <w:numPr>
          <w:ilvl w:val="0"/>
          <w:numId w:val="0"/>
        </w:numPr>
        <w:ind w:left="360"/>
        <w:rPr>
          <w:b w:val="0"/>
          <w:sz w:val="28"/>
        </w:rPr>
      </w:pPr>
      <w:bookmarkStart w:id="1729" w:name="_Toc63161809"/>
      <w:bookmarkStart w:id="1730" w:name="_Toc154569602"/>
      <w:bookmarkStart w:id="1731" w:name="_Toc154570191"/>
      <w:bookmarkStart w:id="1732" w:name="_Toc154838679"/>
      <w:bookmarkStart w:id="1733" w:name="_Toc157356153"/>
      <w:bookmarkStart w:id="1734" w:name="_Toc160633819"/>
      <w:bookmarkStart w:id="1735" w:name="_Toc162087190"/>
      <w:bookmarkStart w:id="1736" w:name="_Toc163826058"/>
      <w:bookmarkStart w:id="1737" w:name="_Toc164176867"/>
      <w:bookmarkStart w:id="1738" w:name="_Toc164443036"/>
      <w:bookmarkStart w:id="1739" w:name="_Toc165220794"/>
      <w:bookmarkStart w:id="1740" w:name="_Toc166152681"/>
      <w:bookmarkStart w:id="1741" w:name="_Toc167016032"/>
      <w:bookmarkStart w:id="1742" w:name="_Toc168242283"/>
      <w:r w:rsidRPr="00CE6C94">
        <w:rPr>
          <w:sz w:val="28"/>
        </w:rPr>
        <w:t xml:space="preserve">Attachment 2: </w:t>
      </w:r>
      <w:bookmarkEnd w:id="1729"/>
      <w:r w:rsidRPr="00CE6C94">
        <w:rPr>
          <w:sz w:val="28"/>
        </w:rPr>
        <w:t>Purpose of Use</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40B71439" w14:textId="77777777" w:rsidR="00640E15" w:rsidRPr="00CE6C94" w:rsidRDefault="00640E15" w:rsidP="00640E15"/>
    <w:p w14:paraId="5869779C" w14:textId="77777777" w:rsidR="007109B7" w:rsidRPr="00CE6C94" w:rsidRDefault="007109B7" w:rsidP="007109B7">
      <w:pPr>
        <w:rPr>
          <w:rFonts w:cs="Arial"/>
          <w:szCs w:val="24"/>
        </w:rPr>
      </w:pPr>
      <w:r w:rsidRPr="00CE6C94">
        <w:rPr>
          <w:rFonts w:cs="Arial"/>
          <w:szCs w:val="24"/>
        </w:rPr>
        <w:t xml:space="preserve">Licensee agrees to adhere to the guidelines of promoting, operating and developing further the platform within the limitations and guidelines below. Licensee also agrees to adhere to the common good business practices, social norms, non-discrimination etiquette and fair and equal treatment of customers and clients. </w:t>
      </w:r>
    </w:p>
    <w:p w14:paraId="611E888A" w14:textId="77777777" w:rsidR="007109B7" w:rsidRPr="00CE6C94" w:rsidRDefault="007109B7" w:rsidP="007109B7">
      <w:pPr>
        <w:rPr>
          <w:rFonts w:cs="Arial"/>
          <w:szCs w:val="24"/>
        </w:rPr>
      </w:pPr>
    </w:p>
    <w:p w14:paraId="6B691369" w14:textId="77777777" w:rsidR="007109B7" w:rsidRPr="00CE6C94" w:rsidRDefault="007109B7" w:rsidP="007109B7">
      <w:pPr>
        <w:rPr>
          <w:rFonts w:cs="Arial"/>
          <w:b/>
          <w:szCs w:val="24"/>
        </w:rPr>
      </w:pPr>
      <w:r w:rsidRPr="00CE6C94">
        <w:rPr>
          <w:rFonts w:cs="Arial"/>
          <w:b/>
          <w:szCs w:val="24"/>
        </w:rPr>
        <w:t>DOs</w:t>
      </w:r>
    </w:p>
    <w:p w14:paraId="4C4472BC" w14:textId="04A55063" w:rsidR="007109B7" w:rsidRPr="00CE6C94" w:rsidRDefault="007109B7" w:rsidP="007109B7">
      <w:pPr>
        <w:ind w:left="426" w:hanging="426"/>
        <w:rPr>
          <w:rFonts w:cs="Arial"/>
          <w:szCs w:val="24"/>
        </w:rPr>
      </w:pPr>
      <w:r w:rsidRPr="00CE6C94">
        <w:rPr>
          <w:rFonts w:cs="Arial"/>
          <w:szCs w:val="24"/>
        </w:rPr>
        <w:t>A)</w:t>
      </w:r>
      <w:r w:rsidRPr="00CE6C94">
        <w:rPr>
          <w:rFonts w:cs="Arial"/>
          <w:szCs w:val="24"/>
        </w:rPr>
        <w:tab/>
      </w:r>
      <w:r w:rsidR="00373907" w:rsidRPr="00CE6C94">
        <w:rPr>
          <w:rFonts w:cs="Arial"/>
          <w:szCs w:val="24"/>
        </w:rPr>
        <w:t>Licensed Product</w:t>
      </w:r>
      <w:r w:rsidRPr="00CE6C94">
        <w:rPr>
          <w:rFonts w:cs="Arial"/>
          <w:szCs w:val="24"/>
        </w:rPr>
        <w:t xml:space="preserve"> </w:t>
      </w:r>
      <w:r w:rsidR="00373907" w:rsidRPr="00CE6C94">
        <w:rPr>
          <w:rFonts w:cs="Arial"/>
          <w:szCs w:val="24"/>
        </w:rPr>
        <w:t>is an online platform, which represents the relationships between parties in the field of</w:t>
      </w:r>
      <w:r w:rsidR="00373907" w:rsidRPr="00736211">
        <w:rPr>
          <w:rFonts w:cs="Arial"/>
          <w:szCs w:val="24"/>
          <w:highlight w:val="yellow"/>
        </w:rPr>
        <w:t>…</w:t>
      </w:r>
    </w:p>
    <w:p w14:paraId="0AA1BF6A" w14:textId="55098A9B" w:rsidR="007109B7" w:rsidRPr="00CE6C94" w:rsidRDefault="007109B7" w:rsidP="007109B7">
      <w:pPr>
        <w:ind w:left="426" w:hanging="426"/>
        <w:rPr>
          <w:rFonts w:cs="Arial"/>
          <w:szCs w:val="24"/>
        </w:rPr>
      </w:pPr>
      <w:r w:rsidRPr="00CE6C94">
        <w:rPr>
          <w:rFonts w:cs="Arial"/>
          <w:szCs w:val="24"/>
        </w:rPr>
        <w:t>B)</w:t>
      </w:r>
      <w:r w:rsidRPr="00CE6C94">
        <w:rPr>
          <w:rFonts w:cs="Arial"/>
          <w:szCs w:val="24"/>
        </w:rPr>
        <w:tab/>
      </w:r>
      <w:r w:rsidR="00373907" w:rsidRPr="00CE6C94">
        <w:rPr>
          <w:rFonts w:cs="Arial"/>
          <w:szCs w:val="24"/>
        </w:rPr>
        <w:t xml:space="preserve">The use of Licensed Product can be further extended for the following </w:t>
      </w:r>
      <w:proofErr w:type="gramStart"/>
      <w:r w:rsidR="00373907" w:rsidRPr="00CE6C94">
        <w:rPr>
          <w:rFonts w:cs="Arial"/>
          <w:szCs w:val="24"/>
        </w:rPr>
        <w:t>purposes:</w:t>
      </w:r>
      <w:r w:rsidR="00373907" w:rsidRPr="00736211">
        <w:rPr>
          <w:rFonts w:cs="Arial"/>
          <w:szCs w:val="24"/>
          <w:highlight w:val="yellow"/>
        </w:rPr>
        <w:t>…</w:t>
      </w:r>
      <w:proofErr w:type="gramEnd"/>
    </w:p>
    <w:p w14:paraId="2C72EE8A" w14:textId="6A172F54" w:rsidR="00373907" w:rsidRPr="00CE6C94" w:rsidRDefault="007109B7" w:rsidP="007109B7">
      <w:pPr>
        <w:ind w:left="426" w:hanging="426"/>
        <w:rPr>
          <w:rFonts w:cs="Arial"/>
          <w:szCs w:val="24"/>
        </w:rPr>
      </w:pPr>
      <w:r w:rsidRPr="00CE6C94">
        <w:rPr>
          <w:rFonts w:cs="Arial"/>
          <w:szCs w:val="24"/>
        </w:rPr>
        <w:t>C)</w:t>
      </w:r>
      <w:r w:rsidRPr="00CE6C94">
        <w:rPr>
          <w:rFonts w:cs="Arial"/>
          <w:szCs w:val="24"/>
        </w:rPr>
        <w:tab/>
        <w:t>Licensed Product can be applied to other business segments within the original industry as well as any other industry where the business model can be applied.</w:t>
      </w:r>
    </w:p>
    <w:p w14:paraId="50AADFE7" w14:textId="167F8D3F" w:rsidR="00373907" w:rsidRPr="00CE6C94" w:rsidRDefault="009E1089" w:rsidP="007109B7">
      <w:pPr>
        <w:ind w:left="426" w:hanging="426"/>
        <w:rPr>
          <w:rFonts w:cs="Arial"/>
          <w:szCs w:val="24"/>
        </w:rPr>
      </w:pPr>
      <w:r w:rsidRPr="00CE6C94">
        <w:rPr>
          <w:rFonts w:cs="Arial"/>
          <w:szCs w:val="24"/>
        </w:rPr>
        <w:t>D</w:t>
      </w:r>
      <w:r w:rsidR="00373907" w:rsidRPr="00CE6C94">
        <w:rPr>
          <w:rFonts w:cs="Arial"/>
          <w:szCs w:val="24"/>
        </w:rPr>
        <w:t>)</w:t>
      </w:r>
      <w:r w:rsidR="00373907" w:rsidRPr="00CE6C94">
        <w:rPr>
          <w:rFonts w:cs="Arial"/>
          <w:szCs w:val="24"/>
        </w:rPr>
        <w:tab/>
        <w:t xml:space="preserve">Licensed Product </w:t>
      </w:r>
      <w:r w:rsidRPr="00CE6C94">
        <w:rPr>
          <w:rFonts w:cs="Arial"/>
          <w:szCs w:val="24"/>
        </w:rPr>
        <w:t xml:space="preserve">can be used for activities as provided for by its present functionalities as well as the functionalities planned for future development. Thes consist of the following </w:t>
      </w:r>
      <w:proofErr w:type="gramStart"/>
      <w:r w:rsidRPr="00CE6C94">
        <w:rPr>
          <w:rFonts w:cs="Arial"/>
          <w:szCs w:val="24"/>
        </w:rPr>
        <w:t>features:</w:t>
      </w:r>
      <w:r w:rsidRPr="00736211">
        <w:rPr>
          <w:rFonts w:cs="Arial"/>
          <w:szCs w:val="24"/>
          <w:highlight w:val="yellow"/>
        </w:rPr>
        <w:t>…</w:t>
      </w:r>
      <w:proofErr w:type="gramEnd"/>
      <w:r w:rsidRPr="00CE6C94">
        <w:rPr>
          <w:rFonts w:cs="Arial"/>
          <w:szCs w:val="24"/>
        </w:rPr>
        <w:t xml:space="preserve"> to be introduced by ‘date’ and at an invest sum of </w:t>
      </w:r>
      <w:r w:rsidRPr="00736211">
        <w:rPr>
          <w:rFonts w:cs="Arial"/>
          <w:szCs w:val="24"/>
          <w:highlight w:val="yellow"/>
        </w:rPr>
        <w:t>X</w:t>
      </w:r>
      <w:r w:rsidRPr="00CE6C94">
        <w:rPr>
          <w:rFonts w:cs="Arial"/>
          <w:szCs w:val="24"/>
        </w:rPr>
        <w:t xml:space="preserve">€ </w:t>
      </w:r>
    </w:p>
    <w:p w14:paraId="746487DB" w14:textId="4A1089AD" w:rsidR="007109B7" w:rsidRPr="00CE6C94" w:rsidRDefault="009E1089" w:rsidP="007109B7">
      <w:pPr>
        <w:ind w:left="426" w:hanging="426"/>
        <w:rPr>
          <w:rFonts w:cs="Arial"/>
          <w:szCs w:val="24"/>
        </w:rPr>
      </w:pPr>
      <w:r w:rsidRPr="00CE6C94">
        <w:rPr>
          <w:rFonts w:cs="Arial"/>
          <w:szCs w:val="24"/>
        </w:rPr>
        <w:t>E</w:t>
      </w:r>
      <w:r w:rsidR="00373907" w:rsidRPr="00CE6C94">
        <w:rPr>
          <w:rFonts w:cs="Arial"/>
          <w:szCs w:val="24"/>
        </w:rPr>
        <w:t>)</w:t>
      </w:r>
      <w:r w:rsidR="00373907" w:rsidRPr="00CE6C94">
        <w:rPr>
          <w:rFonts w:cs="Arial"/>
          <w:szCs w:val="24"/>
        </w:rPr>
        <w:tab/>
        <w:t xml:space="preserve">Licensed Product </w:t>
      </w:r>
      <w:r w:rsidRPr="00CE6C94">
        <w:rPr>
          <w:rFonts w:cs="Arial"/>
          <w:szCs w:val="24"/>
        </w:rPr>
        <w:t xml:space="preserve">shall be rolled out according to the following rollout </w:t>
      </w:r>
      <w:proofErr w:type="gramStart"/>
      <w:r w:rsidRPr="00CE6C94">
        <w:rPr>
          <w:rFonts w:cs="Arial"/>
          <w:szCs w:val="24"/>
        </w:rPr>
        <w:t>plan:</w:t>
      </w:r>
      <w:r w:rsidRPr="00736211">
        <w:rPr>
          <w:rFonts w:cs="Arial"/>
          <w:szCs w:val="24"/>
          <w:highlight w:val="yellow"/>
        </w:rPr>
        <w:t>…</w:t>
      </w:r>
      <w:proofErr w:type="gramEnd"/>
      <w:r w:rsidRPr="00CE6C94">
        <w:rPr>
          <w:rFonts w:cs="Arial"/>
          <w:szCs w:val="24"/>
        </w:rPr>
        <w:t xml:space="preserve"> supported by the following marketing activities: </w:t>
      </w:r>
      <w:r w:rsidRPr="00736211">
        <w:rPr>
          <w:rFonts w:cs="Arial"/>
          <w:szCs w:val="24"/>
          <w:highlight w:val="yellow"/>
        </w:rPr>
        <w:t>…</w:t>
      </w:r>
      <w:r w:rsidRPr="00CE6C94">
        <w:rPr>
          <w:rFonts w:cs="Arial"/>
          <w:szCs w:val="24"/>
        </w:rPr>
        <w:t xml:space="preserve"> to be introduced by ‘date’ and at an invest sum of </w:t>
      </w:r>
      <w:r w:rsidRPr="00736211">
        <w:rPr>
          <w:rFonts w:cs="Arial"/>
          <w:szCs w:val="24"/>
          <w:highlight w:val="yellow"/>
        </w:rPr>
        <w:t>X</w:t>
      </w:r>
      <w:r w:rsidRPr="00CE6C94">
        <w:rPr>
          <w:rFonts w:cs="Arial"/>
          <w:szCs w:val="24"/>
        </w:rPr>
        <w:t xml:space="preserve">€  </w:t>
      </w:r>
    </w:p>
    <w:p w14:paraId="1C1A6ED4" w14:textId="70D05DEF" w:rsidR="007109B7" w:rsidRPr="00CE6C94" w:rsidRDefault="009E1089" w:rsidP="007109B7">
      <w:pPr>
        <w:ind w:left="426" w:hanging="426"/>
        <w:rPr>
          <w:rFonts w:cs="Arial"/>
          <w:szCs w:val="24"/>
        </w:rPr>
      </w:pPr>
      <w:r w:rsidRPr="00CE6C94">
        <w:rPr>
          <w:rFonts w:cs="Arial"/>
          <w:szCs w:val="24"/>
        </w:rPr>
        <w:t>F</w:t>
      </w:r>
      <w:r w:rsidR="007109B7" w:rsidRPr="00CE6C94">
        <w:rPr>
          <w:rFonts w:cs="Arial"/>
          <w:szCs w:val="24"/>
        </w:rPr>
        <w:t>)</w:t>
      </w:r>
      <w:r w:rsidR="007109B7" w:rsidRPr="00CE6C94">
        <w:rPr>
          <w:rFonts w:cs="Arial"/>
          <w:szCs w:val="24"/>
        </w:rPr>
        <w:tab/>
        <w:t>Licensed Product can be used for activities as provided for by its present functionalities as well as the functionalities planned for future development</w:t>
      </w:r>
      <w:r w:rsidR="00E232CE" w:rsidRPr="00CE6C94">
        <w:rPr>
          <w:rFonts w:cs="Arial"/>
          <w:szCs w:val="24"/>
        </w:rPr>
        <w:t>.</w:t>
      </w:r>
    </w:p>
    <w:p w14:paraId="0E8EBBFB" w14:textId="04B09A68" w:rsidR="009E1089" w:rsidRPr="00CE6C94" w:rsidRDefault="009E1089" w:rsidP="009E1089">
      <w:pPr>
        <w:ind w:left="426" w:hanging="426"/>
        <w:rPr>
          <w:rFonts w:cs="Arial"/>
          <w:szCs w:val="24"/>
        </w:rPr>
      </w:pPr>
      <w:r w:rsidRPr="00CE6C94">
        <w:rPr>
          <w:rFonts w:cs="Arial"/>
          <w:szCs w:val="24"/>
        </w:rPr>
        <w:t>G</w:t>
      </w:r>
      <w:r w:rsidR="007109B7" w:rsidRPr="00CE6C94">
        <w:rPr>
          <w:rFonts w:cs="Arial"/>
          <w:szCs w:val="24"/>
        </w:rPr>
        <w:t>)</w:t>
      </w:r>
      <w:r w:rsidR="007109B7" w:rsidRPr="00CE6C94">
        <w:rPr>
          <w:rFonts w:cs="Arial"/>
          <w:szCs w:val="24"/>
        </w:rPr>
        <w:tab/>
        <w:t xml:space="preserve">Licensed Product can be used to collect information and data for the industry it operates at and the parties within this industry. The collection, handling and analysis of the information collected shall be in strict compliance with the applicable GDPR regulations. </w:t>
      </w:r>
    </w:p>
    <w:p w14:paraId="14CE5145" w14:textId="39A5B079" w:rsidR="009E1089" w:rsidRPr="00CE6C94" w:rsidRDefault="009E1089" w:rsidP="009E1089">
      <w:pPr>
        <w:ind w:left="426" w:hanging="426"/>
        <w:rPr>
          <w:rFonts w:cs="Arial"/>
          <w:szCs w:val="24"/>
        </w:rPr>
      </w:pPr>
      <w:r w:rsidRPr="00CE6C94">
        <w:rPr>
          <w:rFonts w:cs="Arial"/>
          <w:szCs w:val="24"/>
        </w:rPr>
        <w:t>H)</w:t>
      </w:r>
      <w:r w:rsidRPr="00CE6C94">
        <w:rPr>
          <w:rFonts w:cs="Arial"/>
          <w:szCs w:val="24"/>
        </w:rPr>
        <w:tab/>
      </w:r>
      <w:r w:rsidRPr="00187873">
        <w:rPr>
          <w:rFonts w:cs="Arial"/>
          <w:szCs w:val="24"/>
          <w:highlight w:val="yellow"/>
        </w:rPr>
        <w:t>….</w:t>
      </w:r>
    </w:p>
    <w:p w14:paraId="6F760F49" w14:textId="1DCA984F" w:rsidR="00D80500" w:rsidRPr="00CE6C94" w:rsidRDefault="00D80500">
      <w:pPr>
        <w:spacing w:line="276" w:lineRule="auto"/>
        <w:jc w:val="left"/>
        <w:rPr>
          <w:rFonts w:cs="Arial"/>
          <w:szCs w:val="24"/>
        </w:rPr>
      </w:pPr>
      <w:r w:rsidRPr="00CE6C94">
        <w:rPr>
          <w:rFonts w:cs="Arial"/>
          <w:szCs w:val="24"/>
        </w:rPr>
        <w:br w:type="page"/>
      </w:r>
    </w:p>
    <w:p w14:paraId="0041CEFE" w14:textId="77777777" w:rsidR="007109B7" w:rsidRPr="00CE6C94" w:rsidRDefault="007109B7" w:rsidP="007109B7">
      <w:pPr>
        <w:ind w:left="426" w:hanging="426"/>
        <w:rPr>
          <w:rFonts w:cs="Arial"/>
          <w:szCs w:val="24"/>
        </w:rPr>
      </w:pPr>
    </w:p>
    <w:p w14:paraId="1F355377" w14:textId="77777777" w:rsidR="007109B7" w:rsidRPr="00CE6C94" w:rsidRDefault="007109B7" w:rsidP="007109B7">
      <w:pPr>
        <w:ind w:left="426" w:hanging="426"/>
        <w:rPr>
          <w:rFonts w:cs="Arial"/>
          <w:b/>
          <w:szCs w:val="24"/>
        </w:rPr>
      </w:pPr>
      <w:r w:rsidRPr="00CE6C94">
        <w:rPr>
          <w:rFonts w:cs="Arial"/>
          <w:b/>
          <w:szCs w:val="24"/>
        </w:rPr>
        <w:t>DON’Ts</w:t>
      </w:r>
    </w:p>
    <w:p w14:paraId="4BBC6B98" w14:textId="246FD9BE" w:rsidR="007109B7" w:rsidRPr="00CE6C94" w:rsidRDefault="007109B7" w:rsidP="007109B7">
      <w:pPr>
        <w:ind w:left="426" w:hanging="426"/>
        <w:rPr>
          <w:rFonts w:cs="Arial"/>
          <w:szCs w:val="24"/>
        </w:rPr>
      </w:pPr>
      <w:r w:rsidRPr="00CE6C94">
        <w:rPr>
          <w:rFonts w:cs="Arial"/>
          <w:szCs w:val="24"/>
        </w:rPr>
        <w:t>A)</w:t>
      </w:r>
      <w:r w:rsidRPr="00CE6C94">
        <w:rPr>
          <w:rFonts w:cs="Arial"/>
          <w:szCs w:val="24"/>
        </w:rPr>
        <w:tab/>
        <w:t xml:space="preserve">Licensed Product shall not be used as a platform for </w:t>
      </w:r>
      <w:proofErr w:type="gramStart"/>
      <w:r w:rsidRPr="00187873">
        <w:rPr>
          <w:rFonts w:cs="Arial"/>
          <w:szCs w:val="24"/>
          <w:highlight w:val="yellow"/>
        </w:rPr>
        <w:t>…..</w:t>
      </w:r>
      <w:proofErr w:type="gramEnd"/>
    </w:p>
    <w:p w14:paraId="2273519C" w14:textId="720101F2" w:rsidR="00373907" w:rsidRPr="00CE6C94" w:rsidRDefault="007109B7" w:rsidP="007109B7">
      <w:pPr>
        <w:ind w:left="426" w:hanging="426"/>
        <w:rPr>
          <w:rFonts w:cs="Arial"/>
          <w:szCs w:val="24"/>
        </w:rPr>
      </w:pPr>
      <w:r w:rsidRPr="00CE6C94">
        <w:rPr>
          <w:rFonts w:cs="Arial"/>
          <w:szCs w:val="24"/>
        </w:rPr>
        <w:t>B)</w:t>
      </w:r>
      <w:r w:rsidRPr="00CE6C94">
        <w:rPr>
          <w:rFonts w:cs="Arial"/>
          <w:szCs w:val="24"/>
        </w:rPr>
        <w:tab/>
        <w:t xml:space="preserve">Licensee shall not intentionally terminate Licensed Product and related services from operation or take any actions which can have such or similar effect. </w:t>
      </w:r>
    </w:p>
    <w:p w14:paraId="143308A4" w14:textId="45F9A0C1" w:rsidR="00373907" w:rsidRPr="00CE6C94" w:rsidRDefault="00373907" w:rsidP="007109B7">
      <w:pPr>
        <w:ind w:left="426" w:hanging="426"/>
        <w:rPr>
          <w:rFonts w:cs="Arial"/>
          <w:szCs w:val="24"/>
        </w:rPr>
      </w:pPr>
      <w:r w:rsidRPr="00CE6C94">
        <w:rPr>
          <w:rFonts w:cs="Arial"/>
          <w:szCs w:val="24"/>
        </w:rPr>
        <w:t>C)</w:t>
      </w:r>
      <w:r w:rsidRPr="00CE6C94">
        <w:rPr>
          <w:rFonts w:cs="Arial"/>
          <w:szCs w:val="24"/>
        </w:rPr>
        <w:tab/>
      </w:r>
      <w:r w:rsidRPr="00187873">
        <w:rPr>
          <w:rFonts w:cs="Arial"/>
          <w:szCs w:val="24"/>
          <w:highlight w:val="yellow"/>
        </w:rPr>
        <w:t>…</w:t>
      </w:r>
    </w:p>
    <w:p w14:paraId="328825CC" w14:textId="77777777" w:rsidR="00640E15" w:rsidRPr="00CE6C94" w:rsidRDefault="007109B7" w:rsidP="00640E15">
      <w:pPr>
        <w:pStyle w:val="berschrift1"/>
        <w:numPr>
          <w:ilvl w:val="0"/>
          <w:numId w:val="0"/>
        </w:numPr>
        <w:ind w:left="360"/>
        <w:rPr>
          <w:rFonts w:cs="Calibri"/>
          <w:sz w:val="28"/>
        </w:rPr>
      </w:pPr>
      <w:r w:rsidRPr="00CE6C94">
        <w:rPr>
          <w:rFonts w:ascii="Times New Roman" w:hAnsi="Times New Roman"/>
          <w:sz w:val="32"/>
        </w:rPr>
        <w:br w:type="page"/>
      </w:r>
      <w:bookmarkStart w:id="1743" w:name="_Toc63161810"/>
      <w:bookmarkStart w:id="1744" w:name="_Toc154569603"/>
      <w:bookmarkStart w:id="1745" w:name="_Toc154570192"/>
      <w:bookmarkStart w:id="1746" w:name="_Toc154838680"/>
      <w:bookmarkStart w:id="1747" w:name="_Toc157356154"/>
      <w:bookmarkStart w:id="1748" w:name="_Toc160633820"/>
      <w:bookmarkStart w:id="1749" w:name="_Toc162087191"/>
      <w:bookmarkStart w:id="1750" w:name="_Toc163826059"/>
      <w:bookmarkStart w:id="1751" w:name="_Toc164176868"/>
      <w:bookmarkStart w:id="1752" w:name="_Toc164443037"/>
      <w:bookmarkStart w:id="1753" w:name="_Toc165220795"/>
      <w:bookmarkStart w:id="1754" w:name="_Toc166152682"/>
      <w:bookmarkStart w:id="1755" w:name="_Toc167016033"/>
      <w:bookmarkStart w:id="1756" w:name="_Toc168242284"/>
      <w:r w:rsidRPr="00CE6C94">
        <w:rPr>
          <w:sz w:val="28"/>
        </w:rPr>
        <w:t xml:space="preserve">Attachment 3: </w:t>
      </w:r>
      <w:bookmarkEnd w:id="1743"/>
      <w:r w:rsidRPr="00CE6C94">
        <w:rPr>
          <w:sz w:val="28"/>
        </w:rPr>
        <w:t>System Requirements</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r w:rsidRPr="00CE6C94">
        <w:rPr>
          <w:sz w:val="28"/>
        </w:rPr>
        <w:t xml:space="preserve"> </w:t>
      </w:r>
    </w:p>
    <w:p w14:paraId="66561B50" w14:textId="3BC1CA7E" w:rsidR="007109B7" w:rsidRPr="00CE6C94" w:rsidRDefault="007109B7" w:rsidP="00A65F32">
      <w:pPr>
        <w:pStyle w:val="berschrift1"/>
        <w:numPr>
          <w:ilvl w:val="0"/>
          <w:numId w:val="0"/>
        </w:numPr>
        <w:rPr>
          <w:rFonts w:cs="Calibri"/>
          <w:b w:val="0"/>
          <w:bCs w:val="0"/>
          <w:sz w:val="22"/>
          <w:szCs w:val="22"/>
        </w:rPr>
      </w:pPr>
      <w:bookmarkStart w:id="1757" w:name="_Toc154569604"/>
      <w:bookmarkStart w:id="1758" w:name="_Toc154570193"/>
      <w:bookmarkStart w:id="1759" w:name="_Toc154838681"/>
      <w:bookmarkStart w:id="1760" w:name="_Toc157356155"/>
      <w:bookmarkStart w:id="1761" w:name="_Toc160633821"/>
      <w:bookmarkStart w:id="1762" w:name="_Toc162087192"/>
      <w:bookmarkStart w:id="1763" w:name="_Toc163826060"/>
      <w:bookmarkStart w:id="1764" w:name="_Toc164176869"/>
      <w:bookmarkStart w:id="1765" w:name="_Toc164443038"/>
      <w:bookmarkStart w:id="1766" w:name="_Toc165220796"/>
      <w:bookmarkStart w:id="1767" w:name="_Toc166152683"/>
      <w:bookmarkStart w:id="1768" w:name="_Toc167016034"/>
      <w:bookmarkStart w:id="1769" w:name="_Toc168242285"/>
      <w:r w:rsidRPr="00CE6C94">
        <w:rPr>
          <w:rFonts w:cs="Calibri"/>
          <w:b w:val="0"/>
          <w:bCs w:val="0"/>
          <w:sz w:val="22"/>
          <w:szCs w:val="22"/>
        </w:rPr>
        <w:t xml:space="preserve">Licensee is responsible for providing the system environment </w:t>
      </w:r>
      <w:proofErr w:type="gramStart"/>
      <w:r w:rsidR="009E1089" w:rsidRPr="00CE6C94">
        <w:rPr>
          <w:rFonts w:cs="Calibri"/>
          <w:b w:val="0"/>
          <w:bCs w:val="0"/>
          <w:sz w:val="22"/>
          <w:szCs w:val="22"/>
        </w:rPr>
        <w:t>in or</w:t>
      </w:r>
      <w:r w:rsidR="00A65F32" w:rsidRPr="00CE6C94">
        <w:rPr>
          <w:rFonts w:cs="Calibri"/>
          <w:b w:val="0"/>
          <w:bCs w:val="0"/>
          <w:sz w:val="22"/>
          <w:szCs w:val="22"/>
        </w:rPr>
        <w:t>d</w:t>
      </w:r>
      <w:r w:rsidR="009E1089" w:rsidRPr="00CE6C94">
        <w:rPr>
          <w:rFonts w:cs="Calibri"/>
          <w:b w:val="0"/>
          <w:bCs w:val="0"/>
          <w:sz w:val="22"/>
          <w:szCs w:val="22"/>
        </w:rPr>
        <w:t>er to</w:t>
      </w:r>
      <w:proofErr w:type="gramEnd"/>
      <w:r w:rsidR="009E1089" w:rsidRPr="00CE6C94">
        <w:rPr>
          <w:rFonts w:cs="Calibri"/>
          <w:b w:val="0"/>
          <w:bCs w:val="0"/>
          <w:sz w:val="22"/>
          <w:szCs w:val="22"/>
        </w:rPr>
        <w:t xml:space="preserve"> operate Licensed Product </w:t>
      </w:r>
      <w:r w:rsidRPr="00CE6C94">
        <w:rPr>
          <w:rFonts w:cs="Calibri"/>
          <w:b w:val="0"/>
          <w:bCs w:val="0"/>
          <w:sz w:val="22"/>
          <w:szCs w:val="22"/>
        </w:rPr>
        <w:t>in accordance with the following system requirements:</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5FF0339C" w14:textId="77777777" w:rsidR="00A65F32" w:rsidRPr="00CE6C94" w:rsidRDefault="00A65F32" w:rsidP="00A65F32">
      <w:pPr>
        <w:rPr>
          <w:rFonts w:cs="Calibri"/>
        </w:rPr>
      </w:pPr>
    </w:p>
    <w:p w14:paraId="3E65F059" w14:textId="148225C8" w:rsidR="00A65F32" w:rsidRPr="00CE6C94" w:rsidRDefault="00A65F32" w:rsidP="00A65F32">
      <w:pPr>
        <w:rPr>
          <w:rFonts w:cs="Calibri"/>
        </w:rPr>
      </w:pPr>
      <w:r w:rsidRPr="00CE6C94">
        <w:rPr>
          <w:rFonts w:cs="Calibri"/>
        </w:rPr>
        <w:t xml:space="preserve">1. Libraries and license model </w:t>
      </w:r>
    </w:p>
    <w:p w14:paraId="67C267A9" w14:textId="2B24D9E9" w:rsidR="00A65F32" w:rsidRPr="00CE6C94" w:rsidRDefault="00A65F32" w:rsidP="00A65F32">
      <w:pPr>
        <w:rPr>
          <w:rFonts w:cs="Calibri"/>
        </w:rPr>
      </w:pPr>
      <w:proofErr w:type="spellStart"/>
      <w:r w:rsidRPr="00187873">
        <w:rPr>
          <w:rFonts w:cs="Calibri"/>
          <w:highlight w:val="yellow"/>
        </w:rPr>
        <w:t>t.b.d.</w:t>
      </w:r>
      <w:proofErr w:type="spellEnd"/>
    </w:p>
    <w:p w14:paraId="280FBCBA" w14:textId="77777777" w:rsidR="00A65F32" w:rsidRPr="00CE6C94" w:rsidRDefault="00A65F32" w:rsidP="00A65F32">
      <w:pPr>
        <w:rPr>
          <w:rFonts w:cs="Calibri"/>
        </w:rPr>
      </w:pPr>
      <w:r w:rsidRPr="00CE6C94">
        <w:rPr>
          <w:rFonts w:cs="Calibri"/>
        </w:rPr>
        <w:t xml:space="preserve">2. System requirements, used recourses </w:t>
      </w:r>
    </w:p>
    <w:p w14:paraId="033A877F" w14:textId="77777777" w:rsidR="00A65F32" w:rsidRPr="00CE6C94" w:rsidRDefault="00A65F32" w:rsidP="00A65F32">
      <w:pPr>
        <w:rPr>
          <w:rFonts w:cs="Calibri"/>
        </w:rPr>
      </w:pPr>
      <w:proofErr w:type="spellStart"/>
      <w:r w:rsidRPr="00187873">
        <w:rPr>
          <w:rFonts w:cs="Calibri"/>
          <w:highlight w:val="yellow"/>
        </w:rPr>
        <w:t>t.b.d.</w:t>
      </w:r>
      <w:proofErr w:type="spellEnd"/>
    </w:p>
    <w:p w14:paraId="4CAF3166" w14:textId="77777777" w:rsidR="00A65F32" w:rsidRPr="00CE6C94" w:rsidRDefault="00A65F32" w:rsidP="00A65F32">
      <w:pPr>
        <w:rPr>
          <w:rFonts w:cs="Calibri"/>
        </w:rPr>
      </w:pPr>
      <w:r w:rsidRPr="00CE6C94">
        <w:rPr>
          <w:rFonts w:cs="Calibri"/>
        </w:rPr>
        <w:t xml:space="preserve">4. Libraries and their dependencies </w:t>
      </w:r>
    </w:p>
    <w:p w14:paraId="776CC928" w14:textId="77777777" w:rsidR="00A65F32" w:rsidRPr="00CE6C94" w:rsidRDefault="00A65F32" w:rsidP="00A65F32">
      <w:pPr>
        <w:rPr>
          <w:rFonts w:cs="Calibri"/>
        </w:rPr>
      </w:pPr>
      <w:proofErr w:type="spellStart"/>
      <w:r w:rsidRPr="00187873">
        <w:rPr>
          <w:rFonts w:cs="Calibri"/>
          <w:highlight w:val="yellow"/>
        </w:rPr>
        <w:t>t.b.d.</w:t>
      </w:r>
      <w:proofErr w:type="spellEnd"/>
    </w:p>
    <w:p w14:paraId="4E2195C6" w14:textId="77777777" w:rsidR="00A65F32" w:rsidRPr="00CE6C94" w:rsidRDefault="00A65F32" w:rsidP="00A65F32">
      <w:pPr>
        <w:rPr>
          <w:rFonts w:cs="Calibri"/>
        </w:rPr>
      </w:pPr>
      <w:r w:rsidRPr="00CE6C94">
        <w:rPr>
          <w:rFonts w:cs="Calibri"/>
        </w:rPr>
        <w:t xml:space="preserve">5. Procedures for set up </w:t>
      </w:r>
    </w:p>
    <w:p w14:paraId="236E0250" w14:textId="77777777" w:rsidR="00A65F32" w:rsidRPr="00CE6C94" w:rsidRDefault="00A65F32" w:rsidP="00A65F32">
      <w:pPr>
        <w:rPr>
          <w:rFonts w:cs="Calibri"/>
        </w:rPr>
      </w:pPr>
      <w:proofErr w:type="spellStart"/>
      <w:r w:rsidRPr="00187873">
        <w:rPr>
          <w:rFonts w:cs="Calibri"/>
          <w:highlight w:val="yellow"/>
        </w:rPr>
        <w:t>t.b.d.</w:t>
      </w:r>
      <w:proofErr w:type="spellEnd"/>
    </w:p>
    <w:p w14:paraId="2976C3BB" w14:textId="170BACB2" w:rsidR="00A65F32" w:rsidRPr="00CE6C94" w:rsidRDefault="00A65F32" w:rsidP="00A65F32">
      <w:pPr>
        <w:rPr>
          <w:rFonts w:cs="Calibri"/>
        </w:rPr>
      </w:pPr>
      <w:r w:rsidRPr="00CE6C94">
        <w:rPr>
          <w:rFonts w:cs="Calibri"/>
        </w:rPr>
        <w:t xml:space="preserve">6. </w:t>
      </w:r>
      <w:proofErr w:type="gramStart"/>
      <w:r w:rsidRPr="00187873">
        <w:rPr>
          <w:rFonts w:cs="Calibri"/>
          <w:highlight w:val="yellow"/>
        </w:rPr>
        <w:t>…..</w:t>
      </w:r>
      <w:proofErr w:type="gramEnd"/>
    </w:p>
    <w:p w14:paraId="36775E94" w14:textId="77777777" w:rsidR="007109B7" w:rsidRPr="00CE6C94" w:rsidRDefault="007109B7" w:rsidP="007109B7">
      <w:pPr>
        <w:rPr>
          <w:rFonts w:ascii="Times New Roman" w:hAnsi="Times New Roman"/>
        </w:rPr>
      </w:pPr>
    </w:p>
    <w:p w14:paraId="1C74237E" w14:textId="77777777" w:rsidR="007109B7" w:rsidRPr="00CE6C94" w:rsidRDefault="007109B7" w:rsidP="007109B7">
      <w:pPr>
        <w:rPr>
          <w:rFonts w:ascii="Times New Roman" w:hAnsi="Times New Roman"/>
        </w:rPr>
      </w:pPr>
    </w:p>
    <w:p w14:paraId="2E825671" w14:textId="77777777" w:rsidR="007109B7" w:rsidRPr="00CE6C94" w:rsidRDefault="007109B7" w:rsidP="007109B7">
      <w:pPr>
        <w:rPr>
          <w:rFonts w:ascii="Times New Roman" w:hAnsi="Times New Roman"/>
        </w:rPr>
      </w:pPr>
    </w:p>
    <w:p w14:paraId="593AF355" w14:textId="77777777" w:rsidR="007109B7" w:rsidRPr="00CE6C94" w:rsidRDefault="007109B7" w:rsidP="007109B7">
      <w:pPr>
        <w:rPr>
          <w:rFonts w:ascii="Times New Roman" w:hAnsi="Times New Roman"/>
        </w:rPr>
      </w:pPr>
      <w:r w:rsidRPr="00CE6C94">
        <w:rPr>
          <w:rFonts w:ascii="Times New Roman" w:hAnsi="Times New Roman"/>
        </w:rPr>
        <w:br w:type="page"/>
      </w:r>
    </w:p>
    <w:p w14:paraId="2888C316" w14:textId="09368E59" w:rsidR="007109B7" w:rsidRPr="00CE6C94" w:rsidRDefault="007109B7" w:rsidP="00640E15">
      <w:pPr>
        <w:pStyle w:val="berschrift1"/>
        <w:numPr>
          <w:ilvl w:val="0"/>
          <w:numId w:val="0"/>
        </w:numPr>
        <w:ind w:left="360"/>
        <w:rPr>
          <w:sz w:val="28"/>
        </w:rPr>
      </w:pPr>
      <w:bookmarkStart w:id="1770" w:name="_Toc154569605"/>
      <w:bookmarkStart w:id="1771" w:name="_Toc154570194"/>
      <w:bookmarkStart w:id="1772" w:name="_Toc154838682"/>
      <w:bookmarkStart w:id="1773" w:name="_Toc157356156"/>
      <w:bookmarkStart w:id="1774" w:name="_Toc160633822"/>
      <w:bookmarkStart w:id="1775" w:name="_Toc162087193"/>
      <w:bookmarkStart w:id="1776" w:name="_Toc163826061"/>
      <w:bookmarkStart w:id="1777" w:name="_Toc164176870"/>
      <w:bookmarkStart w:id="1778" w:name="_Toc164443039"/>
      <w:bookmarkStart w:id="1779" w:name="_Toc165220797"/>
      <w:bookmarkStart w:id="1780" w:name="_Toc166152684"/>
      <w:bookmarkStart w:id="1781" w:name="_Toc167016035"/>
      <w:bookmarkStart w:id="1782" w:name="_Toc168242286"/>
      <w:r w:rsidRPr="00CE6C94">
        <w:rPr>
          <w:sz w:val="28"/>
        </w:rPr>
        <w:t xml:space="preserve">Attachment </w:t>
      </w:r>
      <w:r w:rsidR="00E232CE" w:rsidRPr="00CE6C94">
        <w:rPr>
          <w:sz w:val="28"/>
        </w:rPr>
        <w:t>4</w:t>
      </w:r>
      <w:r w:rsidRPr="00CE6C94">
        <w:rPr>
          <w:sz w:val="28"/>
        </w:rPr>
        <w:t>: Controller-to-</w:t>
      </w:r>
      <w:r w:rsidR="008B5BF9" w:rsidRPr="00CE6C94">
        <w:rPr>
          <w:sz w:val="28"/>
        </w:rPr>
        <w:t>C</w:t>
      </w:r>
      <w:r w:rsidRPr="00CE6C94">
        <w:rPr>
          <w:sz w:val="28"/>
        </w:rPr>
        <w:t xml:space="preserve">ontroller </w:t>
      </w:r>
      <w:r w:rsidR="008B5BF9" w:rsidRPr="00CE6C94">
        <w:rPr>
          <w:sz w:val="28"/>
        </w:rPr>
        <w:t>T</w:t>
      </w:r>
      <w:r w:rsidRPr="00CE6C94">
        <w:rPr>
          <w:sz w:val="28"/>
        </w:rPr>
        <w:t xml:space="preserve">ransfer of </w:t>
      </w:r>
      <w:r w:rsidR="008B5BF9" w:rsidRPr="00CE6C94">
        <w:rPr>
          <w:sz w:val="28"/>
        </w:rPr>
        <w:t>P</w:t>
      </w:r>
      <w:r w:rsidRPr="00CE6C94">
        <w:rPr>
          <w:sz w:val="28"/>
        </w:rPr>
        <w:t xml:space="preserve">ersonal </w:t>
      </w:r>
      <w:r w:rsidR="008B5BF9" w:rsidRPr="00CE6C94">
        <w:rPr>
          <w:sz w:val="28"/>
        </w:rPr>
        <w:t>D</w:t>
      </w:r>
      <w:r w:rsidRPr="00CE6C94">
        <w:rPr>
          <w:sz w:val="28"/>
        </w:rPr>
        <w:t>ata</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0ABE4A47" w14:textId="77777777" w:rsidR="00187873" w:rsidRDefault="00187873" w:rsidP="00640E15"/>
    <w:p w14:paraId="59E49B1C" w14:textId="1C8DE607" w:rsidR="00640E15" w:rsidRPr="00CE6C94" w:rsidRDefault="00187873" w:rsidP="00640E15">
      <w:proofErr w:type="spellStart"/>
      <w:r w:rsidRPr="00187873">
        <w:rPr>
          <w:highlight w:val="yellow"/>
        </w:rPr>
        <w:t>t.b.d.</w:t>
      </w:r>
      <w:proofErr w:type="spellEnd"/>
    </w:p>
    <w:p w14:paraId="1951CE01" w14:textId="77777777" w:rsidR="00542B89" w:rsidRPr="00CE6C94" w:rsidRDefault="00542B89" w:rsidP="00542B89">
      <w:pPr>
        <w:pStyle w:val="Listenabsatz"/>
        <w:rPr>
          <w:rFonts w:cs="Arial"/>
          <w:szCs w:val="24"/>
        </w:rPr>
      </w:pPr>
    </w:p>
    <w:p w14:paraId="1E8773DB" w14:textId="36192605" w:rsidR="00542B89" w:rsidRPr="00CE6C94" w:rsidRDefault="00542B89" w:rsidP="00542B89">
      <w:pPr>
        <w:spacing w:line="276" w:lineRule="auto"/>
        <w:jc w:val="left"/>
        <w:rPr>
          <w:b/>
          <w:sz w:val="44"/>
        </w:rPr>
      </w:pPr>
    </w:p>
    <w:p w14:paraId="4D7452A1" w14:textId="77777777" w:rsidR="00542B89" w:rsidRPr="00CE6C94" w:rsidRDefault="00542B89" w:rsidP="00542B89">
      <w:pPr>
        <w:spacing w:line="276" w:lineRule="auto"/>
        <w:jc w:val="left"/>
        <w:rPr>
          <w:b/>
          <w:sz w:val="44"/>
        </w:rPr>
      </w:pPr>
      <w:r w:rsidRPr="00CE6C94">
        <w:rPr>
          <w:b/>
          <w:sz w:val="44"/>
        </w:rPr>
        <w:br w:type="page"/>
      </w:r>
    </w:p>
    <w:p w14:paraId="0292BB91" w14:textId="77777777" w:rsidR="00542B89" w:rsidRPr="00CE6C94" w:rsidRDefault="00542B89" w:rsidP="00542B89">
      <w:pPr>
        <w:spacing w:line="276" w:lineRule="auto"/>
        <w:jc w:val="left"/>
        <w:rPr>
          <w:b/>
          <w:sz w:val="44"/>
        </w:rPr>
        <w:sectPr w:rsidR="00542B89" w:rsidRPr="00CE6C94" w:rsidSect="00B76815">
          <w:footerReference w:type="default" r:id="rId8"/>
          <w:headerReference w:type="first" r:id="rId9"/>
          <w:footerReference w:type="first" r:id="rId10"/>
          <w:pgSz w:w="12240" w:h="15840"/>
          <w:pgMar w:top="1418" w:right="2835" w:bottom="1134" w:left="1418" w:header="709" w:footer="709" w:gutter="0"/>
          <w:pgNumType w:start="1"/>
          <w:cols w:space="708"/>
          <w:titlePg/>
          <w:docGrid w:linePitch="360"/>
        </w:sectPr>
      </w:pPr>
    </w:p>
    <w:p w14:paraId="42FF047E" w14:textId="77777777" w:rsidR="0064092D" w:rsidRPr="0064092D" w:rsidRDefault="0064092D" w:rsidP="00B76815">
      <w:pPr>
        <w:spacing w:line="240" w:lineRule="auto"/>
        <w:ind w:left="709" w:hanging="709"/>
        <w:rPr>
          <w:rFonts w:cs="Arial"/>
          <w:szCs w:val="24"/>
        </w:rPr>
      </w:pPr>
    </w:p>
    <w:sectPr w:rsidR="0064092D" w:rsidRPr="0064092D" w:rsidSect="00B76815">
      <w:headerReference w:type="default" r:id="rId11"/>
      <w:headerReference w:type="first" r:id="rId12"/>
      <w:pgSz w:w="12240" w:h="15840"/>
      <w:pgMar w:top="1134" w:right="2835" w:bottom="1134" w:left="1134" w:header="709" w:footer="709"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62EA" w14:textId="77777777" w:rsidR="006779ED" w:rsidRPr="00CE6C94" w:rsidRDefault="006779ED" w:rsidP="00B539DE">
      <w:pPr>
        <w:spacing w:line="240" w:lineRule="auto"/>
      </w:pPr>
      <w:r w:rsidRPr="00CE6C94">
        <w:separator/>
      </w:r>
    </w:p>
  </w:endnote>
  <w:endnote w:type="continuationSeparator" w:id="0">
    <w:p w14:paraId="6813F281" w14:textId="77777777" w:rsidR="006779ED" w:rsidRPr="00CE6C94" w:rsidRDefault="006779ED" w:rsidP="00B539DE">
      <w:pPr>
        <w:spacing w:line="240" w:lineRule="auto"/>
      </w:pPr>
      <w:r w:rsidRPr="00CE6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fthansa Medium">
    <w:panose1 w:val="020B08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00F4" w14:textId="77777777" w:rsidR="00F53869" w:rsidRPr="00CE6C94" w:rsidRDefault="00F53869" w:rsidP="00F53869">
    <w:pPr>
      <w:rPr>
        <w:rFonts w:ascii="Times New Roman" w:hAnsi="Times New Roman"/>
        <w:b/>
        <w:caps/>
        <w:color w:val="BFBFBF" w:themeColor="background1" w:themeShade="BF"/>
        <w:sz w:val="28"/>
        <w:u w:val="single"/>
      </w:rPr>
    </w:pPr>
    <w:r w:rsidRPr="00CE6C94">
      <w:rPr>
        <w:rStyle w:val="Seitenzahl"/>
        <w:rFonts w:ascii="Lufthansa Medium" w:hAnsi="Lufthansa Medium"/>
        <w:b/>
        <w:color w:val="BFBFBF" w:themeColor="background1" w:themeShade="BF"/>
        <w:sz w:val="16"/>
        <w:szCs w:val="16"/>
        <w:u w:val="single"/>
      </w:rPr>
      <w:t>Licensor initials:</w:t>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r>
    <w:r w:rsidRPr="00CE6C94">
      <w:rPr>
        <w:rStyle w:val="Seitenzahl"/>
        <w:rFonts w:ascii="Lufthansa Medium" w:hAnsi="Lufthansa Medium"/>
        <w:b/>
        <w:color w:val="BFBFBF" w:themeColor="background1" w:themeShade="BF"/>
        <w:sz w:val="16"/>
        <w:szCs w:val="16"/>
      </w:rPr>
      <w:tab/>
      <w:t xml:space="preserve">       </w:t>
    </w:r>
    <w:r w:rsidRPr="00CE6C94">
      <w:rPr>
        <w:rStyle w:val="Seitenzahl"/>
        <w:rFonts w:ascii="Lufthansa Medium" w:hAnsi="Lufthansa Medium"/>
        <w:b/>
        <w:color w:val="BFBFBF" w:themeColor="background1" w:themeShade="BF"/>
        <w:sz w:val="16"/>
        <w:szCs w:val="16"/>
        <w:u w:val="single"/>
      </w:rPr>
      <w:t>Licensee initials:</w:t>
    </w:r>
  </w:p>
  <w:p w14:paraId="386E46F7" w14:textId="77777777" w:rsidR="00F53869" w:rsidRPr="00CE6C94" w:rsidRDefault="00F53869" w:rsidP="00F53869">
    <w:pPr>
      <w:rPr>
        <w:sz w:val="16"/>
        <w:szCs w:val="16"/>
      </w:rPr>
    </w:pPr>
  </w:p>
  <w:p w14:paraId="52324B51" w14:textId="386A703D" w:rsidR="00542B89" w:rsidRPr="00CE6C94" w:rsidRDefault="00542B89" w:rsidP="001D3C34">
    <w:pPr>
      <w:pStyle w:val="Fuzeile"/>
      <w:spacing w:after="100" w:afterAutospacing="1"/>
      <w:ind w:left="1134"/>
      <w:jc w:val="right"/>
    </w:pPr>
    <w:r w:rsidRPr="00CE6C94">
      <w:fldChar w:fldCharType="begin"/>
    </w:r>
    <w:r w:rsidRPr="00CE6C94">
      <w:instrText>PAGE   \* MERGEFORMAT</w:instrText>
    </w:r>
    <w:r w:rsidRPr="00CE6C94">
      <w:fldChar w:fldCharType="separate"/>
    </w:r>
    <w:r w:rsidRPr="00CE6C94">
      <w:t>32</w:t>
    </w:r>
    <w:r w:rsidRPr="00CE6C9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8EE4" w14:textId="77777777" w:rsidR="00542B89" w:rsidRPr="00CE6C94" w:rsidRDefault="00542B89">
    <w:pPr>
      <w:pStyle w:val="Fuzeile"/>
      <w:jc w:val="right"/>
      <w:rPr>
        <w:color w:val="000000" w:themeColor="text1"/>
      </w:rPr>
    </w:pPr>
  </w:p>
  <w:p w14:paraId="2BE5A469" w14:textId="411134DF" w:rsidR="00542B89" w:rsidRPr="00CE6C94" w:rsidRDefault="00542B89">
    <w:pPr>
      <w:pStyle w:val="Fuzeile"/>
    </w:pPr>
    <w:r w:rsidRPr="00CE6C94">
      <w:rPr>
        <w:rStyle w:val="Seitenzahl"/>
        <w:rFonts w:ascii="Lufthansa Medium" w:hAnsi="Lufthansa Medium"/>
        <w:b/>
        <w:sz w:val="16"/>
        <w:szCs w:val="16"/>
        <w:u w:val="single"/>
      </w:rPr>
      <w:t>Licensor initials</w:t>
    </w:r>
    <w:r w:rsidRPr="00CE6C94">
      <w:rPr>
        <w:rStyle w:val="Seitenzahl"/>
        <w:rFonts w:ascii="Lufthansa Medium" w:hAnsi="Lufthansa Medium"/>
        <w:b/>
        <w:sz w:val="16"/>
        <w:szCs w:val="16"/>
      </w:rPr>
      <w:tab/>
    </w:r>
    <w:r w:rsidRPr="00CE6C94">
      <w:rPr>
        <w:rStyle w:val="Seitenzahl"/>
        <w:rFonts w:ascii="Lufthansa Medium" w:hAnsi="Lufthansa Medium"/>
        <w:sz w:val="16"/>
        <w:szCs w:val="16"/>
      </w:rPr>
      <w:tab/>
      <w:t xml:space="preserve">     </w:t>
    </w:r>
    <w:r w:rsidRPr="00CE6C94">
      <w:rPr>
        <w:rStyle w:val="Seitenzahl"/>
        <w:rFonts w:ascii="Lufthansa Medium" w:hAnsi="Lufthansa Medium"/>
        <w:sz w:val="16"/>
        <w:szCs w:val="16"/>
        <w:u w:val="single"/>
      </w:rPr>
      <w:t>Licensee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05B3" w14:textId="77777777" w:rsidR="006779ED" w:rsidRPr="00CE6C94" w:rsidRDefault="006779ED" w:rsidP="00B539DE">
      <w:pPr>
        <w:spacing w:line="240" w:lineRule="auto"/>
      </w:pPr>
      <w:r w:rsidRPr="00CE6C94">
        <w:separator/>
      </w:r>
    </w:p>
  </w:footnote>
  <w:footnote w:type="continuationSeparator" w:id="0">
    <w:p w14:paraId="32938792" w14:textId="77777777" w:rsidR="006779ED" w:rsidRPr="00CE6C94" w:rsidRDefault="006779ED" w:rsidP="00B539DE">
      <w:pPr>
        <w:spacing w:line="240" w:lineRule="auto"/>
      </w:pPr>
      <w:r w:rsidRPr="00CE6C94">
        <w:continuationSeparator/>
      </w:r>
    </w:p>
  </w:footnote>
  <w:footnote w:id="1">
    <w:p w14:paraId="41749164" w14:textId="38CBD731" w:rsidR="00135DB3" w:rsidRPr="000809F3" w:rsidRDefault="00135DB3">
      <w:pPr>
        <w:pStyle w:val="Funotentext"/>
        <w:rPr>
          <w:lang w:val="de-DE"/>
        </w:rPr>
      </w:pPr>
      <w:r w:rsidRPr="00CE6C94">
        <w:rPr>
          <w:rStyle w:val="Funotenzeichen"/>
        </w:rPr>
        <w:footnoteRef/>
      </w:r>
      <w:r w:rsidRPr="000809F3">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C48A" w14:textId="77777777" w:rsidR="00B76815" w:rsidRPr="00CE6C94" w:rsidRDefault="00B76815" w:rsidP="00B76815">
    <w:pPr>
      <w:rPr>
        <w:rFonts w:cs="Arial"/>
        <w:b/>
        <w:color w:val="BFBFBF" w:themeColor="background1" w:themeShade="BF"/>
        <w:sz w:val="40"/>
      </w:rPr>
    </w:pPr>
    <w:r w:rsidRPr="00CE6C94">
      <w:rPr>
        <w:rFonts w:cs="Arial"/>
        <w:b/>
        <w:color w:val="BFBFBF" w:themeColor="background1" w:themeShade="BF"/>
        <w:sz w:val="40"/>
      </w:rPr>
      <w:t>Logo Licensor</w:t>
    </w:r>
    <w:r w:rsidRPr="00CE6C94">
      <w:rPr>
        <w:rFonts w:cs="Arial"/>
        <w:b/>
        <w:color w:val="BFBFBF" w:themeColor="background1" w:themeShade="BF"/>
        <w:sz w:val="40"/>
      </w:rPr>
      <w:tab/>
    </w:r>
    <w:r w:rsidRPr="00CE6C94">
      <w:rPr>
        <w:rFonts w:cs="Arial"/>
        <w:b/>
        <w:color w:val="BFBFBF" w:themeColor="background1" w:themeShade="BF"/>
        <w:sz w:val="40"/>
      </w:rPr>
      <w:tab/>
    </w:r>
    <w:r w:rsidRPr="00CE6C94">
      <w:rPr>
        <w:rFonts w:cs="Arial"/>
        <w:b/>
        <w:color w:val="BFBFBF" w:themeColor="background1" w:themeShade="BF"/>
        <w:sz w:val="40"/>
      </w:rPr>
      <w:tab/>
    </w:r>
    <w:r w:rsidRPr="00CE6C94">
      <w:rPr>
        <w:rFonts w:cs="Arial"/>
        <w:b/>
        <w:color w:val="BFBFBF" w:themeColor="background1" w:themeShade="BF"/>
        <w:sz w:val="40"/>
      </w:rPr>
      <w:tab/>
      <w:t xml:space="preserve"> Logo Licensee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5ACB" w14:textId="7FFF4605" w:rsidR="00B51364" w:rsidRPr="00CE6C94" w:rsidRDefault="00B51364" w:rsidP="00A75F73">
    <w:pPr>
      <w:pStyle w:val="Kopfzeile"/>
      <w:tabs>
        <w:tab w:val="clear" w:pos="9072"/>
        <w:tab w:val="right" w:pos="8222"/>
      </w:tabs>
      <w:rPr>
        <w:color w:val="A6A6A6" w:themeColor="background1" w:themeShade="A6"/>
      </w:rPr>
    </w:pPr>
    <w:r w:rsidRPr="00CE6C94">
      <w:rPr>
        <w:color w:val="A6A6A6" w:themeColor="background1" w:themeShade="A6"/>
      </w:rPr>
      <w:t>Ulrich J. Grimm</w:t>
    </w:r>
    <w:r w:rsidRPr="00CE6C94">
      <w:rPr>
        <w:color w:val="A6A6A6" w:themeColor="background1" w:themeShade="A6"/>
      </w:rPr>
      <w:tab/>
    </w:r>
    <w:r w:rsidRPr="00CE6C94">
      <w:rPr>
        <w:color w:val="A6A6A6" w:themeColor="background1" w:themeShade="A6"/>
      </w:rPr>
      <w:tab/>
      <w:t xml:space="preserve">Thesis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450A" w14:textId="66E1347F" w:rsidR="000938CF" w:rsidRPr="00CE6C94" w:rsidRDefault="000938CF" w:rsidP="000938CF">
    <w:pPr>
      <w:pStyle w:val="Kopfzeile"/>
      <w:tabs>
        <w:tab w:val="left" w:pos="6900"/>
        <w:tab w:val="left" w:pos="7275"/>
      </w:tabs>
    </w:pPr>
    <w:r w:rsidRPr="00CE6C94">
      <w:t>Logo Licensor</w:t>
    </w:r>
    <w:r w:rsidRPr="00CE6C94">
      <w:tab/>
      <w:t xml:space="preserve">                                                                                         Logo Licensee</w:t>
    </w:r>
  </w:p>
  <w:p w14:paraId="5E01D9DE" w14:textId="695F11C4" w:rsidR="000938CF" w:rsidRPr="00CE6C94" w:rsidRDefault="000938CF" w:rsidP="00A75F73">
    <w:pPr>
      <w:pStyle w:val="Kopfzeile"/>
      <w:tabs>
        <w:tab w:val="clear" w:pos="9072"/>
        <w:tab w:val="right" w:pos="8222"/>
      </w:tabs>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556A"/>
    <w:multiLevelType w:val="multilevel"/>
    <w:tmpl w:val="66EE2D16"/>
    <w:lvl w:ilvl="0">
      <w:start w:val="1"/>
      <w:numFmt w:val="decimal"/>
      <w:pStyle w:val="Formatvorlageberschrif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4F4A15"/>
    <w:multiLevelType w:val="hybridMultilevel"/>
    <w:tmpl w:val="C6F08680"/>
    <w:lvl w:ilvl="0" w:tplc="FFFFFFFF">
      <w:start w:val="1"/>
      <w:numFmt w:val="decimal"/>
      <w:lvlText w:val="%1)"/>
      <w:lvlJc w:val="left"/>
      <w:pPr>
        <w:ind w:left="720" w:hanging="360"/>
      </w:pPr>
      <w:rPr>
        <w:rFonts w:ascii="Arial" w:eastAsia="Calibri" w:hAnsi="Arial" w:cs="Times New Roman"/>
      </w:rPr>
    </w:lvl>
    <w:lvl w:ilvl="1" w:tplc="FFFFFFFF">
      <w:start w:val="1"/>
      <w:numFmt w:val="lowerLetter"/>
      <w:lvlText w:val="%2)"/>
      <w:lvlJc w:val="left"/>
      <w:pPr>
        <w:ind w:left="1440" w:hanging="360"/>
      </w:pPr>
      <w:rPr>
        <w:rFonts w:ascii="Arial" w:eastAsia="Calibri" w:hAnsi="Arial"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3465EB"/>
    <w:multiLevelType w:val="hybridMultilevel"/>
    <w:tmpl w:val="77D6EBC0"/>
    <w:lvl w:ilvl="0" w:tplc="6F441A2C">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3D9D6BBE"/>
    <w:multiLevelType w:val="hybridMultilevel"/>
    <w:tmpl w:val="2D70962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742ED7"/>
    <w:multiLevelType w:val="hybridMultilevel"/>
    <w:tmpl w:val="25B622E8"/>
    <w:lvl w:ilvl="0" w:tplc="FFFFFFFF">
      <w:start w:val="1"/>
      <w:numFmt w:val="upperLetter"/>
      <w:pStyle w:val="headingA"/>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BA53B47"/>
    <w:multiLevelType w:val="multilevel"/>
    <w:tmpl w:val="947868D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EE0A81"/>
    <w:multiLevelType w:val="hybridMultilevel"/>
    <w:tmpl w:val="31A8608E"/>
    <w:lvl w:ilvl="0" w:tplc="3EE68820">
      <w:start w:val="1"/>
      <w:numFmt w:val="lowerRoman"/>
      <w:pStyle w:val="berschrift4"/>
      <w:lvlText w:val="%1."/>
      <w:lvlJc w:val="right"/>
      <w:pPr>
        <w:ind w:left="1637" w:hanging="360"/>
      </w:p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7" w15:restartNumberingAfterBreak="0">
    <w:nsid w:val="54B03C06"/>
    <w:multiLevelType w:val="hybridMultilevel"/>
    <w:tmpl w:val="F3F237C4"/>
    <w:lvl w:ilvl="0" w:tplc="3474CCBA">
      <w:start w:val="1"/>
      <w:numFmt w:val="upperLetter"/>
      <w:pStyle w:val="berschrift1"/>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ACF01B7"/>
    <w:multiLevelType w:val="hybridMultilevel"/>
    <w:tmpl w:val="20D4AD04"/>
    <w:lvl w:ilvl="0" w:tplc="9618A43A">
      <w:start w:val="1"/>
      <w:numFmt w:val="upperRoman"/>
      <w:pStyle w:val="berschrift2"/>
      <w:lvlText w:val="%1."/>
      <w:lvlJc w:val="righ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2454552"/>
    <w:multiLevelType w:val="hybridMultilevel"/>
    <w:tmpl w:val="F53CB334"/>
    <w:lvl w:ilvl="0" w:tplc="125A6584">
      <w:numFmt w:val="bullet"/>
      <w:lvlText w:val="-"/>
      <w:lvlJc w:val="left"/>
      <w:pPr>
        <w:ind w:left="5400" w:hanging="360"/>
      </w:pPr>
      <w:rPr>
        <w:rFonts w:ascii="Arial" w:eastAsia="Times New Roman" w:hAnsi="Arial" w:cs="Arial" w:hint="default"/>
      </w:rPr>
    </w:lvl>
    <w:lvl w:ilvl="1" w:tplc="04070003" w:tentative="1">
      <w:start w:val="1"/>
      <w:numFmt w:val="bullet"/>
      <w:lvlText w:val="o"/>
      <w:lvlJc w:val="left"/>
      <w:pPr>
        <w:ind w:left="6120" w:hanging="360"/>
      </w:pPr>
      <w:rPr>
        <w:rFonts w:ascii="Courier New" w:hAnsi="Courier New" w:cs="Courier New" w:hint="default"/>
      </w:rPr>
    </w:lvl>
    <w:lvl w:ilvl="2" w:tplc="04070005" w:tentative="1">
      <w:start w:val="1"/>
      <w:numFmt w:val="bullet"/>
      <w:lvlText w:val=""/>
      <w:lvlJc w:val="left"/>
      <w:pPr>
        <w:ind w:left="6840" w:hanging="360"/>
      </w:pPr>
      <w:rPr>
        <w:rFonts w:ascii="Wingdings" w:hAnsi="Wingdings" w:hint="default"/>
      </w:rPr>
    </w:lvl>
    <w:lvl w:ilvl="3" w:tplc="04070001" w:tentative="1">
      <w:start w:val="1"/>
      <w:numFmt w:val="bullet"/>
      <w:lvlText w:val=""/>
      <w:lvlJc w:val="left"/>
      <w:pPr>
        <w:ind w:left="7560" w:hanging="360"/>
      </w:pPr>
      <w:rPr>
        <w:rFonts w:ascii="Symbol" w:hAnsi="Symbol" w:hint="default"/>
      </w:rPr>
    </w:lvl>
    <w:lvl w:ilvl="4" w:tplc="04070003" w:tentative="1">
      <w:start w:val="1"/>
      <w:numFmt w:val="bullet"/>
      <w:lvlText w:val="o"/>
      <w:lvlJc w:val="left"/>
      <w:pPr>
        <w:ind w:left="8280" w:hanging="360"/>
      </w:pPr>
      <w:rPr>
        <w:rFonts w:ascii="Courier New" w:hAnsi="Courier New" w:cs="Courier New" w:hint="default"/>
      </w:rPr>
    </w:lvl>
    <w:lvl w:ilvl="5" w:tplc="04070005" w:tentative="1">
      <w:start w:val="1"/>
      <w:numFmt w:val="bullet"/>
      <w:lvlText w:val=""/>
      <w:lvlJc w:val="left"/>
      <w:pPr>
        <w:ind w:left="9000" w:hanging="360"/>
      </w:pPr>
      <w:rPr>
        <w:rFonts w:ascii="Wingdings" w:hAnsi="Wingdings" w:hint="default"/>
      </w:rPr>
    </w:lvl>
    <w:lvl w:ilvl="6" w:tplc="04070001" w:tentative="1">
      <w:start w:val="1"/>
      <w:numFmt w:val="bullet"/>
      <w:lvlText w:val=""/>
      <w:lvlJc w:val="left"/>
      <w:pPr>
        <w:ind w:left="9720" w:hanging="360"/>
      </w:pPr>
      <w:rPr>
        <w:rFonts w:ascii="Symbol" w:hAnsi="Symbol" w:hint="default"/>
      </w:rPr>
    </w:lvl>
    <w:lvl w:ilvl="7" w:tplc="04070003" w:tentative="1">
      <w:start w:val="1"/>
      <w:numFmt w:val="bullet"/>
      <w:lvlText w:val="o"/>
      <w:lvlJc w:val="left"/>
      <w:pPr>
        <w:ind w:left="10440" w:hanging="360"/>
      </w:pPr>
      <w:rPr>
        <w:rFonts w:ascii="Courier New" w:hAnsi="Courier New" w:cs="Courier New" w:hint="default"/>
      </w:rPr>
    </w:lvl>
    <w:lvl w:ilvl="8" w:tplc="04070005" w:tentative="1">
      <w:start w:val="1"/>
      <w:numFmt w:val="bullet"/>
      <w:lvlText w:val=""/>
      <w:lvlJc w:val="left"/>
      <w:pPr>
        <w:ind w:left="11160" w:hanging="360"/>
      </w:pPr>
      <w:rPr>
        <w:rFonts w:ascii="Wingdings" w:hAnsi="Wingdings" w:hint="default"/>
      </w:rPr>
    </w:lvl>
  </w:abstractNum>
  <w:abstractNum w:abstractNumId="10" w15:restartNumberingAfterBreak="0">
    <w:nsid w:val="77A957F2"/>
    <w:multiLevelType w:val="hybridMultilevel"/>
    <w:tmpl w:val="336AE860"/>
    <w:lvl w:ilvl="0" w:tplc="532AFD32">
      <w:start w:val="1"/>
      <w:numFmt w:val="lowerLetter"/>
      <w:pStyle w:val="berschrift3"/>
      <w:lvlText w:val="%1)"/>
      <w:lvlJc w:val="left"/>
      <w:pPr>
        <w:ind w:left="107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CC97432"/>
    <w:multiLevelType w:val="hybridMultilevel"/>
    <w:tmpl w:val="C6F08680"/>
    <w:lvl w:ilvl="0" w:tplc="95FED95E">
      <w:start w:val="1"/>
      <w:numFmt w:val="decimal"/>
      <w:lvlText w:val="%1)"/>
      <w:lvlJc w:val="left"/>
      <w:pPr>
        <w:ind w:left="720" w:hanging="360"/>
      </w:pPr>
      <w:rPr>
        <w:rFonts w:ascii="Arial" w:eastAsia="Calibri" w:hAnsi="Arial" w:cs="Times New Roman"/>
      </w:rPr>
    </w:lvl>
    <w:lvl w:ilvl="1" w:tplc="49CC899E">
      <w:start w:val="1"/>
      <w:numFmt w:val="lowerLetter"/>
      <w:lvlText w:val="%2)"/>
      <w:lvlJc w:val="left"/>
      <w:pPr>
        <w:ind w:left="1440" w:hanging="360"/>
      </w:pPr>
      <w:rPr>
        <w:rFonts w:ascii="Arial" w:eastAsia="Calibri" w:hAnsi="Arial" w:cs="Times New Roman"/>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7914553">
    <w:abstractNumId w:val="7"/>
  </w:num>
  <w:num w:numId="2" w16cid:durableId="1654095356">
    <w:abstractNumId w:val="10"/>
  </w:num>
  <w:num w:numId="3" w16cid:durableId="1835802796">
    <w:abstractNumId w:val="8"/>
  </w:num>
  <w:num w:numId="4" w16cid:durableId="2078623897">
    <w:abstractNumId w:val="10"/>
    <w:lvlOverride w:ilvl="0">
      <w:startOverride w:val="1"/>
    </w:lvlOverride>
  </w:num>
  <w:num w:numId="5" w16cid:durableId="991181724">
    <w:abstractNumId w:val="11"/>
  </w:num>
  <w:num w:numId="6" w16cid:durableId="2071541173">
    <w:abstractNumId w:val="0"/>
  </w:num>
  <w:num w:numId="7" w16cid:durableId="533468891">
    <w:abstractNumId w:val="10"/>
  </w:num>
  <w:num w:numId="8" w16cid:durableId="1236666602">
    <w:abstractNumId w:val="10"/>
    <w:lvlOverride w:ilvl="0">
      <w:startOverride w:val="1"/>
    </w:lvlOverride>
  </w:num>
  <w:num w:numId="9" w16cid:durableId="620310343">
    <w:abstractNumId w:val="6"/>
    <w:lvlOverride w:ilvl="0">
      <w:startOverride w:val="1"/>
    </w:lvlOverride>
  </w:num>
  <w:num w:numId="10" w16cid:durableId="1078556711">
    <w:abstractNumId w:val="6"/>
    <w:lvlOverride w:ilvl="0">
      <w:startOverride w:val="1"/>
    </w:lvlOverride>
  </w:num>
  <w:num w:numId="11" w16cid:durableId="32580900">
    <w:abstractNumId w:val="10"/>
    <w:lvlOverride w:ilvl="0">
      <w:startOverride w:val="1"/>
    </w:lvlOverride>
  </w:num>
  <w:num w:numId="12" w16cid:durableId="1863743440">
    <w:abstractNumId w:val="4"/>
  </w:num>
  <w:num w:numId="13" w16cid:durableId="18826012">
    <w:abstractNumId w:val="3"/>
  </w:num>
  <w:num w:numId="14" w16cid:durableId="698355384">
    <w:abstractNumId w:val="2"/>
  </w:num>
  <w:num w:numId="15" w16cid:durableId="744768456">
    <w:abstractNumId w:val="5"/>
  </w:num>
  <w:num w:numId="16" w16cid:durableId="400835024">
    <w:abstractNumId w:val="6"/>
    <w:lvlOverride w:ilvl="0">
      <w:startOverride w:val="1"/>
    </w:lvlOverride>
  </w:num>
  <w:num w:numId="17" w16cid:durableId="2098937038">
    <w:abstractNumId w:val="6"/>
  </w:num>
  <w:num w:numId="18" w16cid:durableId="1699164843">
    <w:abstractNumId w:val="6"/>
    <w:lvlOverride w:ilvl="0">
      <w:startOverride w:val="1"/>
    </w:lvlOverride>
  </w:num>
  <w:num w:numId="19" w16cid:durableId="146020069">
    <w:abstractNumId w:val="9"/>
  </w:num>
  <w:num w:numId="20" w16cid:durableId="898856936">
    <w:abstractNumId w:val="6"/>
    <w:lvlOverride w:ilvl="0">
      <w:startOverride w:val="1"/>
    </w:lvlOverride>
  </w:num>
  <w:num w:numId="21" w16cid:durableId="510414624">
    <w:abstractNumId w:val="6"/>
    <w:lvlOverride w:ilvl="0">
      <w:startOverride w:val="1"/>
    </w:lvlOverride>
  </w:num>
  <w:num w:numId="22" w16cid:durableId="827207954">
    <w:abstractNumId w:val="10"/>
    <w:lvlOverride w:ilvl="0">
      <w:startOverride w:val="1"/>
    </w:lvlOverride>
  </w:num>
  <w:num w:numId="23" w16cid:durableId="1773160124">
    <w:abstractNumId w:val="10"/>
    <w:lvlOverride w:ilvl="0">
      <w:startOverride w:val="1"/>
    </w:lvlOverride>
  </w:num>
  <w:num w:numId="24" w16cid:durableId="1391031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398008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0" w:nlCheck="1" w:checkStyle="0"/>
  <w:proofState w:spelling="clean" w:grammar="clean"/>
  <w:defaultTabStop w:val="720"/>
  <w:autoHyphenation/>
  <w:hyphenationZone w:val="425"/>
  <w:characterSpacingControl w:val="doNotCompress"/>
  <w:hdrShapeDefaults>
    <o:shapedefaults v:ext="edit" spidmax="522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9B"/>
    <w:rsid w:val="00001AA7"/>
    <w:rsid w:val="00002B20"/>
    <w:rsid w:val="00003738"/>
    <w:rsid w:val="00003759"/>
    <w:rsid w:val="00003AB8"/>
    <w:rsid w:val="00004A72"/>
    <w:rsid w:val="000057D3"/>
    <w:rsid w:val="000059D9"/>
    <w:rsid w:val="00005EDB"/>
    <w:rsid w:val="00006135"/>
    <w:rsid w:val="00006896"/>
    <w:rsid w:val="0000739C"/>
    <w:rsid w:val="00007AA5"/>
    <w:rsid w:val="0001085F"/>
    <w:rsid w:val="00011004"/>
    <w:rsid w:val="00011828"/>
    <w:rsid w:val="00012969"/>
    <w:rsid w:val="00012A9F"/>
    <w:rsid w:val="00012E63"/>
    <w:rsid w:val="00013399"/>
    <w:rsid w:val="00013915"/>
    <w:rsid w:val="00013939"/>
    <w:rsid w:val="0001440E"/>
    <w:rsid w:val="000144D1"/>
    <w:rsid w:val="000155C0"/>
    <w:rsid w:val="00015705"/>
    <w:rsid w:val="00015CCC"/>
    <w:rsid w:val="000161E9"/>
    <w:rsid w:val="000165CB"/>
    <w:rsid w:val="000165D5"/>
    <w:rsid w:val="000167F7"/>
    <w:rsid w:val="000168CF"/>
    <w:rsid w:val="00017068"/>
    <w:rsid w:val="000201D0"/>
    <w:rsid w:val="00020701"/>
    <w:rsid w:val="00020864"/>
    <w:rsid w:val="0002129B"/>
    <w:rsid w:val="00021395"/>
    <w:rsid w:val="00021A1E"/>
    <w:rsid w:val="00023A1B"/>
    <w:rsid w:val="00023FA9"/>
    <w:rsid w:val="00024C24"/>
    <w:rsid w:val="00025C3C"/>
    <w:rsid w:val="00026A57"/>
    <w:rsid w:val="00026CE1"/>
    <w:rsid w:val="000271FB"/>
    <w:rsid w:val="000303BE"/>
    <w:rsid w:val="00030C11"/>
    <w:rsid w:val="0003134E"/>
    <w:rsid w:val="00031876"/>
    <w:rsid w:val="000321D3"/>
    <w:rsid w:val="00032D5F"/>
    <w:rsid w:val="00033EEF"/>
    <w:rsid w:val="00033F71"/>
    <w:rsid w:val="000340B5"/>
    <w:rsid w:val="000344A7"/>
    <w:rsid w:val="000345DB"/>
    <w:rsid w:val="000346B8"/>
    <w:rsid w:val="0003487D"/>
    <w:rsid w:val="00034F81"/>
    <w:rsid w:val="00035505"/>
    <w:rsid w:val="00035920"/>
    <w:rsid w:val="00036A7A"/>
    <w:rsid w:val="00037BBF"/>
    <w:rsid w:val="00040285"/>
    <w:rsid w:val="000405E8"/>
    <w:rsid w:val="00040933"/>
    <w:rsid w:val="00040CCA"/>
    <w:rsid w:val="000413C2"/>
    <w:rsid w:val="0004249F"/>
    <w:rsid w:val="00042DF6"/>
    <w:rsid w:val="00042E38"/>
    <w:rsid w:val="000434FC"/>
    <w:rsid w:val="00043A1D"/>
    <w:rsid w:val="00043F6A"/>
    <w:rsid w:val="00044A63"/>
    <w:rsid w:val="00044CFD"/>
    <w:rsid w:val="00044DFF"/>
    <w:rsid w:val="000455C9"/>
    <w:rsid w:val="00045A67"/>
    <w:rsid w:val="00045DBF"/>
    <w:rsid w:val="00045E09"/>
    <w:rsid w:val="00046882"/>
    <w:rsid w:val="00046BC0"/>
    <w:rsid w:val="00046FF0"/>
    <w:rsid w:val="00047973"/>
    <w:rsid w:val="00050271"/>
    <w:rsid w:val="000507A0"/>
    <w:rsid w:val="00050B52"/>
    <w:rsid w:val="00051269"/>
    <w:rsid w:val="000515DC"/>
    <w:rsid w:val="0005192F"/>
    <w:rsid w:val="00052516"/>
    <w:rsid w:val="0005305F"/>
    <w:rsid w:val="000530E3"/>
    <w:rsid w:val="00053468"/>
    <w:rsid w:val="00053598"/>
    <w:rsid w:val="0005371F"/>
    <w:rsid w:val="000538A7"/>
    <w:rsid w:val="00054234"/>
    <w:rsid w:val="00054922"/>
    <w:rsid w:val="0005517B"/>
    <w:rsid w:val="00055BA0"/>
    <w:rsid w:val="000562C5"/>
    <w:rsid w:val="0005701A"/>
    <w:rsid w:val="00057539"/>
    <w:rsid w:val="000579EC"/>
    <w:rsid w:val="00057A2D"/>
    <w:rsid w:val="000604DE"/>
    <w:rsid w:val="000604DF"/>
    <w:rsid w:val="00062581"/>
    <w:rsid w:val="000625CB"/>
    <w:rsid w:val="000641CF"/>
    <w:rsid w:val="00065A27"/>
    <w:rsid w:val="00065B86"/>
    <w:rsid w:val="00065F78"/>
    <w:rsid w:val="0006696C"/>
    <w:rsid w:val="00066C0E"/>
    <w:rsid w:val="000703FE"/>
    <w:rsid w:val="000705D2"/>
    <w:rsid w:val="00070C76"/>
    <w:rsid w:val="00071A07"/>
    <w:rsid w:val="00071B4D"/>
    <w:rsid w:val="00072014"/>
    <w:rsid w:val="0007247C"/>
    <w:rsid w:val="00072604"/>
    <w:rsid w:val="00072997"/>
    <w:rsid w:val="000729F1"/>
    <w:rsid w:val="00072E72"/>
    <w:rsid w:val="00072E93"/>
    <w:rsid w:val="0007560F"/>
    <w:rsid w:val="000756C5"/>
    <w:rsid w:val="0007607A"/>
    <w:rsid w:val="000761F7"/>
    <w:rsid w:val="00080928"/>
    <w:rsid w:val="000809F3"/>
    <w:rsid w:val="00080A64"/>
    <w:rsid w:val="000813D7"/>
    <w:rsid w:val="00081868"/>
    <w:rsid w:val="0008230F"/>
    <w:rsid w:val="00083A7B"/>
    <w:rsid w:val="00083FD4"/>
    <w:rsid w:val="00084C95"/>
    <w:rsid w:val="00085281"/>
    <w:rsid w:val="00085A15"/>
    <w:rsid w:val="00085ED1"/>
    <w:rsid w:val="0008714D"/>
    <w:rsid w:val="00087230"/>
    <w:rsid w:val="000872C2"/>
    <w:rsid w:val="0008732D"/>
    <w:rsid w:val="0008771E"/>
    <w:rsid w:val="0009009A"/>
    <w:rsid w:val="00090571"/>
    <w:rsid w:val="00090BCB"/>
    <w:rsid w:val="00090E2D"/>
    <w:rsid w:val="00090F6A"/>
    <w:rsid w:val="0009140A"/>
    <w:rsid w:val="00092142"/>
    <w:rsid w:val="00092B59"/>
    <w:rsid w:val="00093209"/>
    <w:rsid w:val="000938CF"/>
    <w:rsid w:val="00093A5E"/>
    <w:rsid w:val="00093C9F"/>
    <w:rsid w:val="000944EB"/>
    <w:rsid w:val="00094B5B"/>
    <w:rsid w:val="0009532B"/>
    <w:rsid w:val="00095A78"/>
    <w:rsid w:val="00095C9A"/>
    <w:rsid w:val="00096900"/>
    <w:rsid w:val="0009781A"/>
    <w:rsid w:val="000A0335"/>
    <w:rsid w:val="000A0E27"/>
    <w:rsid w:val="000A1C6B"/>
    <w:rsid w:val="000A20EC"/>
    <w:rsid w:val="000A2133"/>
    <w:rsid w:val="000A23C0"/>
    <w:rsid w:val="000A2BEB"/>
    <w:rsid w:val="000A31D3"/>
    <w:rsid w:val="000A3877"/>
    <w:rsid w:val="000A3928"/>
    <w:rsid w:val="000A3C30"/>
    <w:rsid w:val="000A3C47"/>
    <w:rsid w:val="000A46ED"/>
    <w:rsid w:val="000A47DA"/>
    <w:rsid w:val="000A57E5"/>
    <w:rsid w:val="000A5B38"/>
    <w:rsid w:val="000A60DE"/>
    <w:rsid w:val="000A698F"/>
    <w:rsid w:val="000A69D0"/>
    <w:rsid w:val="000A7751"/>
    <w:rsid w:val="000A7D58"/>
    <w:rsid w:val="000A7E51"/>
    <w:rsid w:val="000B0187"/>
    <w:rsid w:val="000B0A68"/>
    <w:rsid w:val="000B1F0C"/>
    <w:rsid w:val="000B26AF"/>
    <w:rsid w:val="000B30FE"/>
    <w:rsid w:val="000B3863"/>
    <w:rsid w:val="000B3A92"/>
    <w:rsid w:val="000B4141"/>
    <w:rsid w:val="000B42CB"/>
    <w:rsid w:val="000B48C8"/>
    <w:rsid w:val="000B517B"/>
    <w:rsid w:val="000B53AD"/>
    <w:rsid w:val="000B5DDA"/>
    <w:rsid w:val="000B6632"/>
    <w:rsid w:val="000B6812"/>
    <w:rsid w:val="000B6AAC"/>
    <w:rsid w:val="000B6FFB"/>
    <w:rsid w:val="000B7066"/>
    <w:rsid w:val="000C042D"/>
    <w:rsid w:val="000C0A9F"/>
    <w:rsid w:val="000C163B"/>
    <w:rsid w:val="000C2538"/>
    <w:rsid w:val="000C2576"/>
    <w:rsid w:val="000C2D24"/>
    <w:rsid w:val="000C2F21"/>
    <w:rsid w:val="000C373D"/>
    <w:rsid w:val="000C3CE6"/>
    <w:rsid w:val="000C4343"/>
    <w:rsid w:val="000C4C3F"/>
    <w:rsid w:val="000C521F"/>
    <w:rsid w:val="000C5275"/>
    <w:rsid w:val="000C67FB"/>
    <w:rsid w:val="000C750A"/>
    <w:rsid w:val="000C75DE"/>
    <w:rsid w:val="000C7B8A"/>
    <w:rsid w:val="000C7FC8"/>
    <w:rsid w:val="000D0397"/>
    <w:rsid w:val="000D07EB"/>
    <w:rsid w:val="000D177C"/>
    <w:rsid w:val="000D2769"/>
    <w:rsid w:val="000D2E4C"/>
    <w:rsid w:val="000D36AA"/>
    <w:rsid w:val="000D3879"/>
    <w:rsid w:val="000D3B8B"/>
    <w:rsid w:val="000D3EB9"/>
    <w:rsid w:val="000D40EB"/>
    <w:rsid w:val="000D5F18"/>
    <w:rsid w:val="000D6363"/>
    <w:rsid w:val="000D648C"/>
    <w:rsid w:val="000D650C"/>
    <w:rsid w:val="000D6D1A"/>
    <w:rsid w:val="000D6DFD"/>
    <w:rsid w:val="000D7B2F"/>
    <w:rsid w:val="000E060F"/>
    <w:rsid w:val="000E06E2"/>
    <w:rsid w:val="000E2FBF"/>
    <w:rsid w:val="000E30E8"/>
    <w:rsid w:val="000E35A0"/>
    <w:rsid w:val="000E3A1A"/>
    <w:rsid w:val="000E3AB5"/>
    <w:rsid w:val="000E50CA"/>
    <w:rsid w:val="000E624E"/>
    <w:rsid w:val="000E6520"/>
    <w:rsid w:val="000E6889"/>
    <w:rsid w:val="000E691A"/>
    <w:rsid w:val="000E7197"/>
    <w:rsid w:val="000E7780"/>
    <w:rsid w:val="000F01B0"/>
    <w:rsid w:val="000F0551"/>
    <w:rsid w:val="000F0A99"/>
    <w:rsid w:val="000F12E5"/>
    <w:rsid w:val="000F1335"/>
    <w:rsid w:val="000F2D9A"/>
    <w:rsid w:val="000F373B"/>
    <w:rsid w:val="000F5719"/>
    <w:rsid w:val="000F58C1"/>
    <w:rsid w:val="000F5A1E"/>
    <w:rsid w:val="000F5D72"/>
    <w:rsid w:val="00101111"/>
    <w:rsid w:val="00101415"/>
    <w:rsid w:val="00101747"/>
    <w:rsid w:val="00101F3F"/>
    <w:rsid w:val="00102190"/>
    <w:rsid w:val="00102E8B"/>
    <w:rsid w:val="001032D7"/>
    <w:rsid w:val="00104214"/>
    <w:rsid w:val="001043FE"/>
    <w:rsid w:val="00104418"/>
    <w:rsid w:val="001044AD"/>
    <w:rsid w:val="00105FB8"/>
    <w:rsid w:val="00106345"/>
    <w:rsid w:val="0010652E"/>
    <w:rsid w:val="00107EAE"/>
    <w:rsid w:val="0011074D"/>
    <w:rsid w:val="00111137"/>
    <w:rsid w:val="00111444"/>
    <w:rsid w:val="00111D56"/>
    <w:rsid w:val="00111D8A"/>
    <w:rsid w:val="001121FF"/>
    <w:rsid w:val="001124EB"/>
    <w:rsid w:val="00112686"/>
    <w:rsid w:val="0011272D"/>
    <w:rsid w:val="00112C39"/>
    <w:rsid w:val="00112C52"/>
    <w:rsid w:val="00112E34"/>
    <w:rsid w:val="00113A13"/>
    <w:rsid w:val="00113F48"/>
    <w:rsid w:val="00114679"/>
    <w:rsid w:val="00114C06"/>
    <w:rsid w:val="001156DA"/>
    <w:rsid w:val="001157B3"/>
    <w:rsid w:val="00116347"/>
    <w:rsid w:val="0011642D"/>
    <w:rsid w:val="00116549"/>
    <w:rsid w:val="00116BBD"/>
    <w:rsid w:val="00117C1A"/>
    <w:rsid w:val="001202D1"/>
    <w:rsid w:val="00120E63"/>
    <w:rsid w:val="00122CF7"/>
    <w:rsid w:val="00122DE8"/>
    <w:rsid w:val="00126277"/>
    <w:rsid w:val="00126E63"/>
    <w:rsid w:val="00127007"/>
    <w:rsid w:val="00127FE5"/>
    <w:rsid w:val="0013068F"/>
    <w:rsid w:val="00130978"/>
    <w:rsid w:val="001312F6"/>
    <w:rsid w:val="0013131D"/>
    <w:rsid w:val="00131985"/>
    <w:rsid w:val="00131A8C"/>
    <w:rsid w:val="0013229E"/>
    <w:rsid w:val="00133157"/>
    <w:rsid w:val="00133970"/>
    <w:rsid w:val="0013399E"/>
    <w:rsid w:val="00133A56"/>
    <w:rsid w:val="00133B46"/>
    <w:rsid w:val="00134033"/>
    <w:rsid w:val="0013420D"/>
    <w:rsid w:val="00134CB2"/>
    <w:rsid w:val="001357DF"/>
    <w:rsid w:val="00135DB3"/>
    <w:rsid w:val="00136087"/>
    <w:rsid w:val="0013643A"/>
    <w:rsid w:val="0013647D"/>
    <w:rsid w:val="00136E7E"/>
    <w:rsid w:val="0013705B"/>
    <w:rsid w:val="00137157"/>
    <w:rsid w:val="001402FA"/>
    <w:rsid w:val="001405CD"/>
    <w:rsid w:val="001406DC"/>
    <w:rsid w:val="00140A11"/>
    <w:rsid w:val="00141020"/>
    <w:rsid w:val="001412A4"/>
    <w:rsid w:val="001415CB"/>
    <w:rsid w:val="00141D40"/>
    <w:rsid w:val="00141E79"/>
    <w:rsid w:val="00142543"/>
    <w:rsid w:val="00143349"/>
    <w:rsid w:val="001443F3"/>
    <w:rsid w:val="00144BDF"/>
    <w:rsid w:val="00144C2C"/>
    <w:rsid w:val="001454C3"/>
    <w:rsid w:val="001454F9"/>
    <w:rsid w:val="0014551B"/>
    <w:rsid w:val="00145A91"/>
    <w:rsid w:val="00146A84"/>
    <w:rsid w:val="00147462"/>
    <w:rsid w:val="00147AC0"/>
    <w:rsid w:val="00147F59"/>
    <w:rsid w:val="00150922"/>
    <w:rsid w:val="00151889"/>
    <w:rsid w:val="001521B8"/>
    <w:rsid w:val="00152AD0"/>
    <w:rsid w:val="001532E6"/>
    <w:rsid w:val="00153943"/>
    <w:rsid w:val="001540F2"/>
    <w:rsid w:val="00154310"/>
    <w:rsid w:val="00155B4B"/>
    <w:rsid w:val="00155B61"/>
    <w:rsid w:val="00156175"/>
    <w:rsid w:val="001564A7"/>
    <w:rsid w:val="001566BB"/>
    <w:rsid w:val="00156744"/>
    <w:rsid w:val="00156A7B"/>
    <w:rsid w:val="00156C76"/>
    <w:rsid w:val="00156E81"/>
    <w:rsid w:val="0015770D"/>
    <w:rsid w:val="00157EEE"/>
    <w:rsid w:val="001611E3"/>
    <w:rsid w:val="00161350"/>
    <w:rsid w:val="001613CC"/>
    <w:rsid w:val="001628F4"/>
    <w:rsid w:val="00163CC7"/>
    <w:rsid w:val="00164D09"/>
    <w:rsid w:val="00165610"/>
    <w:rsid w:val="0016649D"/>
    <w:rsid w:val="0016688C"/>
    <w:rsid w:val="00167BD5"/>
    <w:rsid w:val="00167EF3"/>
    <w:rsid w:val="00170EC6"/>
    <w:rsid w:val="00171270"/>
    <w:rsid w:val="0017198B"/>
    <w:rsid w:val="001722FF"/>
    <w:rsid w:val="00174400"/>
    <w:rsid w:val="00174AAF"/>
    <w:rsid w:val="0017556C"/>
    <w:rsid w:val="0017679C"/>
    <w:rsid w:val="00176B53"/>
    <w:rsid w:val="00180D54"/>
    <w:rsid w:val="00180DA0"/>
    <w:rsid w:val="0018319E"/>
    <w:rsid w:val="00183429"/>
    <w:rsid w:val="00183551"/>
    <w:rsid w:val="00183C58"/>
    <w:rsid w:val="0018467D"/>
    <w:rsid w:val="001849A3"/>
    <w:rsid w:val="00184C5D"/>
    <w:rsid w:val="00185524"/>
    <w:rsid w:val="00185FDA"/>
    <w:rsid w:val="00186054"/>
    <w:rsid w:val="00186440"/>
    <w:rsid w:val="00186E6C"/>
    <w:rsid w:val="00187873"/>
    <w:rsid w:val="001879FA"/>
    <w:rsid w:val="00190807"/>
    <w:rsid w:val="00190D54"/>
    <w:rsid w:val="001916FD"/>
    <w:rsid w:val="00191B50"/>
    <w:rsid w:val="00191FE1"/>
    <w:rsid w:val="00192127"/>
    <w:rsid w:val="0019307F"/>
    <w:rsid w:val="001930F1"/>
    <w:rsid w:val="00193C5F"/>
    <w:rsid w:val="00194262"/>
    <w:rsid w:val="0019482E"/>
    <w:rsid w:val="001948EC"/>
    <w:rsid w:val="00194D73"/>
    <w:rsid w:val="001963B5"/>
    <w:rsid w:val="00196A62"/>
    <w:rsid w:val="00197599"/>
    <w:rsid w:val="001A0237"/>
    <w:rsid w:val="001A04A0"/>
    <w:rsid w:val="001A0A98"/>
    <w:rsid w:val="001A1687"/>
    <w:rsid w:val="001A1A75"/>
    <w:rsid w:val="001A1E66"/>
    <w:rsid w:val="001A20D2"/>
    <w:rsid w:val="001A2633"/>
    <w:rsid w:val="001A2CCD"/>
    <w:rsid w:val="001A2FDF"/>
    <w:rsid w:val="001A421F"/>
    <w:rsid w:val="001A42F5"/>
    <w:rsid w:val="001A442E"/>
    <w:rsid w:val="001A4657"/>
    <w:rsid w:val="001A5688"/>
    <w:rsid w:val="001A59E1"/>
    <w:rsid w:val="001A66AE"/>
    <w:rsid w:val="001A6A95"/>
    <w:rsid w:val="001A7287"/>
    <w:rsid w:val="001A776A"/>
    <w:rsid w:val="001A7779"/>
    <w:rsid w:val="001A7D6B"/>
    <w:rsid w:val="001A7FA9"/>
    <w:rsid w:val="001B017D"/>
    <w:rsid w:val="001B083D"/>
    <w:rsid w:val="001B087C"/>
    <w:rsid w:val="001B104E"/>
    <w:rsid w:val="001B15AA"/>
    <w:rsid w:val="001B168C"/>
    <w:rsid w:val="001B1818"/>
    <w:rsid w:val="001B2049"/>
    <w:rsid w:val="001B217E"/>
    <w:rsid w:val="001B2742"/>
    <w:rsid w:val="001B33C9"/>
    <w:rsid w:val="001B4D8E"/>
    <w:rsid w:val="001B644C"/>
    <w:rsid w:val="001B65E2"/>
    <w:rsid w:val="001B6858"/>
    <w:rsid w:val="001B7C5F"/>
    <w:rsid w:val="001C0241"/>
    <w:rsid w:val="001C14FD"/>
    <w:rsid w:val="001C16B7"/>
    <w:rsid w:val="001C1C95"/>
    <w:rsid w:val="001C29AA"/>
    <w:rsid w:val="001C2F7F"/>
    <w:rsid w:val="001C2FBA"/>
    <w:rsid w:val="001C3FAA"/>
    <w:rsid w:val="001C4045"/>
    <w:rsid w:val="001C4358"/>
    <w:rsid w:val="001C4AD5"/>
    <w:rsid w:val="001C63A7"/>
    <w:rsid w:val="001C6595"/>
    <w:rsid w:val="001C7C54"/>
    <w:rsid w:val="001D006E"/>
    <w:rsid w:val="001D007C"/>
    <w:rsid w:val="001D07DC"/>
    <w:rsid w:val="001D0D68"/>
    <w:rsid w:val="001D0EE1"/>
    <w:rsid w:val="001D0F69"/>
    <w:rsid w:val="001D1946"/>
    <w:rsid w:val="001D289B"/>
    <w:rsid w:val="001D37D0"/>
    <w:rsid w:val="001D3C34"/>
    <w:rsid w:val="001D470A"/>
    <w:rsid w:val="001D47F8"/>
    <w:rsid w:val="001D50D6"/>
    <w:rsid w:val="001D5152"/>
    <w:rsid w:val="001D5980"/>
    <w:rsid w:val="001D5B69"/>
    <w:rsid w:val="001D6091"/>
    <w:rsid w:val="001D61FF"/>
    <w:rsid w:val="001D6DC6"/>
    <w:rsid w:val="001D7348"/>
    <w:rsid w:val="001E0A18"/>
    <w:rsid w:val="001E10D7"/>
    <w:rsid w:val="001E132B"/>
    <w:rsid w:val="001E14BA"/>
    <w:rsid w:val="001E19D6"/>
    <w:rsid w:val="001E1A28"/>
    <w:rsid w:val="001E1C9E"/>
    <w:rsid w:val="001E2397"/>
    <w:rsid w:val="001E2641"/>
    <w:rsid w:val="001E26E0"/>
    <w:rsid w:val="001E2A46"/>
    <w:rsid w:val="001E380F"/>
    <w:rsid w:val="001E4523"/>
    <w:rsid w:val="001E4D79"/>
    <w:rsid w:val="001E4DB6"/>
    <w:rsid w:val="001E4E93"/>
    <w:rsid w:val="001E502D"/>
    <w:rsid w:val="001E54BE"/>
    <w:rsid w:val="001E5A6C"/>
    <w:rsid w:val="001E5B9E"/>
    <w:rsid w:val="001E658E"/>
    <w:rsid w:val="001E6B2A"/>
    <w:rsid w:val="001E787A"/>
    <w:rsid w:val="001E7BCB"/>
    <w:rsid w:val="001E7F69"/>
    <w:rsid w:val="001F0DD7"/>
    <w:rsid w:val="001F0EF4"/>
    <w:rsid w:val="001F14E2"/>
    <w:rsid w:val="001F14EA"/>
    <w:rsid w:val="001F2C73"/>
    <w:rsid w:val="001F3024"/>
    <w:rsid w:val="001F3628"/>
    <w:rsid w:val="001F3E02"/>
    <w:rsid w:val="001F406D"/>
    <w:rsid w:val="001F49AB"/>
    <w:rsid w:val="001F4A27"/>
    <w:rsid w:val="001F4BB6"/>
    <w:rsid w:val="001F54B7"/>
    <w:rsid w:val="001F556B"/>
    <w:rsid w:val="001F55BE"/>
    <w:rsid w:val="001F5B9A"/>
    <w:rsid w:val="001F6306"/>
    <w:rsid w:val="001F63A6"/>
    <w:rsid w:val="001F6758"/>
    <w:rsid w:val="001F728E"/>
    <w:rsid w:val="00200B33"/>
    <w:rsid w:val="00200F1D"/>
    <w:rsid w:val="00200FD8"/>
    <w:rsid w:val="00201E0E"/>
    <w:rsid w:val="00202422"/>
    <w:rsid w:val="00202A30"/>
    <w:rsid w:val="00202E99"/>
    <w:rsid w:val="00202F35"/>
    <w:rsid w:val="00203EDC"/>
    <w:rsid w:val="00204C08"/>
    <w:rsid w:val="002050E9"/>
    <w:rsid w:val="002059A1"/>
    <w:rsid w:val="00205D82"/>
    <w:rsid w:val="0020766E"/>
    <w:rsid w:val="002077D8"/>
    <w:rsid w:val="002101D1"/>
    <w:rsid w:val="002106E4"/>
    <w:rsid w:val="00211AE9"/>
    <w:rsid w:val="00211EF0"/>
    <w:rsid w:val="002127A6"/>
    <w:rsid w:val="00213E99"/>
    <w:rsid w:val="00214E28"/>
    <w:rsid w:val="00215411"/>
    <w:rsid w:val="00215808"/>
    <w:rsid w:val="002163E9"/>
    <w:rsid w:val="00216568"/>
    <w:rsid w:val="002173A8"/>
    <w:rsid w:val="00217AB8"/>
    <w:rsid w:val="00217E74"/>
    <w:rsid w:val="002202FA"/>
    <w:rsid w:val="00220CF0"/>
    <w:rsid w:val="0022189D"/>
    <w:rsid w:val="00221FE3"/>
    <w:rsid w:val="00222677"/>
    <w:rsid w:val="0022340B"/>
    <w:rsid w:val="00223AE3"/>
    <w:rsid w:val="00224DA7"/>
    <w:rsid w:val="00225CCC"/>
    <w:rsid w:val="00226BE0"/>
    <w:rsid w:val="00226BF2"/>
    <w:rsid w:val="00230EB1"/>
    <w:rsid w:val="002310D0"/>
    <w:rsid w:val="00231632"/>
    <w:rsid w:val="00231704"/>
    <w:rsid w:val="00232158"/>
    <w:rsid w:val="002325C5"/>
    <w:rsid w:val="00232686"/>
    <w:rsid w:val="00232E1D"/>
    <w:rsid w:val="0023305E"/>
    <w:rsid w:val="002333A0"/>
    <w:rsid w:val="00233DF1"/>
    <w:rsid w:val="002345F5"/>
    <w:rsid w:val="00234671"/>
    <w:rsid w:val="00235085"/>
    <w:rsid w:val="00236155"/>
    <w:rsid w:val="00236352"/>
    <w:rsid w:val="00236A9C"/>
    <w:rsid w:val="00236C4F"/>
    <w:rsid w:val="00236C70"/>
    <w:rsid w:val="00237246"/>
    <w:rsid w:val="002401F1"/>
    <w:rsid w:val="002405A2"/>
    <w:rsid w:val="00240838"/>
    <w:rsid w:val="0024174E"/>
    <w:rsid w:val="0024176A"/>
    <w:rsid w:val="00241C81"/>
    <w:rsid w:val="002420CD"/>
    <w:rsid w:val="00242181"/>
    <w:rsid w:val="00242317"/>
    <w:rsid w:val="0024334D"/>
    <w:rsid w:val="00243693"/>
    <w:rsid w:val="00243BB1"/>
    <w:rsid w:val="00244E84"/>
    <w:rsid w:val="002450EF"/>
    <w:rsid w:val="002457FA"/>
    <w:rsid w:val="00245F5E"/>
    <w:rsid w:val="00246582"/>
    <w:rsid w:val="002465E5"/>
    <w:rsid w:val="002501E6"/>
    <w:rsid w:val="00250709"/>
    <w:rsid w:val="00251093"/>
    <w:rsid w:val="0025116A"/>
    <w:rsid w:val="0025197D"/>
    <w:rsid w:val="0025279B"/>
    <w:rsid w:val="00254434"/>
    <w:rsid w:val="00255020"/>
    <w:rsid w:val="00256323"/>
    <w:rsid w:val="0025662B"/>
    <w:rsid w:val="002572F0"/>
    <w:rsid w:val="00257850"/>
    <w:rsid w:val="00257FBD"/>
    <w:rsid w:val="00260A64"/>
    <w:rsid w:val="002612B3"/>
    <w:rsid w:val="002617B7"/>
    <w:rsid w:val="00261856"/>
    <w:rsid w:val="00261C5F"/>
    <w:rsid w:val="002638DA"/>
    <w:rsid w:val="00263ACF"/>
    <w:rsid w:val="00263F80"/>
    <w:rsid w:val="0026421B"/>
    <w:rsid w:val="002655D6"/>
    <w:rsid w:val="00265E75"/>
    <w:rsid w:val="002664ED"/>
    <w:rsid w:val="0026670E"/>
    <w:rsid w:val="0027007C"/>
    <w:rsid w:val="00270217"/>
    <w:rsid w:val="00272E6E"/>
    <w:rsid w:val="00273355"/>
    <w:rsid w:val="002736EF"/>
    <w:rsid w:val="00273D48"/>
    <w:rsid w:val="002742D4"/>
    <w:rsid w:val="002757E6"/>
    <w:rsid w:val="002762DD"/>
    <w:rsid w:val="0027674E"/>
    <w:rsid w:val="002774C4"/>
    <w:rsid w:val="002778D7"/>
    <w:rsid w:val="00277A55"/>
    <w:rsid w:val="00280471"/>
    <w:rsid w:val="00280849"/>
    <w:rsid w:val="00280CD4"/>
    <w:rsid w:val="0028112C"/>
    <w:rsid w:val="002817A8"/>
    <w:rsid w:val="00281E77"/>
    <w:rsid w:val="00281EB2"/>
    <w:rsid w:val="0028259E"/>
    <w:rsid w:val="0028260F"/>
    <w:rsid w:val="00282F8A"/>
    <w:rsid w:val="00283316"/>
    <w:rsid w:val="00283321"/>
    <w:rsid w:val="002835CA"/>
    <w:rsid w:val="00283EA3"/>
    <w:rsid w:val="00283FD2"/>
    <w:rsid w:val="002856AC"/>
    <w:rsid w:val="00285D07"/>
    <w:rsid w:val="00286D42"/>
    <w:rsid w:val="0029009F"/>
    <w:rsid w:val="0029044A"/>
    <w:rsid w:val="00290954"/>
    <w:rsid w:val="002909A3"/>
    <w:rsid w:val="00290D79"/>
    <w:rsid w:val="0029109F"/>
    <w:rsid w:val="00291BA3"/>
    <w:rsid w:val="00292554"/>
    <w:rsid w:val="002935AE"/>
    <w:rsid w:val="00293948"/>
    <w:rsid w:val="002939C6"/>
    <w:rsid w:val="0029483A"/>
    <w:rsid w:val="0029516C"/>
    <w:rsid w:val="00295BBC"/>
    <w:rsid w:val="00295CD3"/>
    <w:rsid w:val="002967D2"/>
    <w:rsid w:val="00296A37"/>
    <w:rsid w:val="00296B00"/>
    <w:rsid w:val="00297300"/>
    <w:rsid w:val="00297805"/>
    <w:rsid w:val="00297BA3"/>
    <w:rsid w:val="002A18D7"/>
    <w:rsid w:val="002A18F4"/>
    <w:rsid w:val="002A27B6"/>
    <w:rsid w:val="002A2ADF"/>
    <w:rsid w:val="002A2DC3"/>
    <w:rsid w:val="002A32F9"/>
    <w:rsid w:val="002A361A"/>
    <w:rsid w:val="002A3644"/>
    <w:rsid w:val="002A3725"/>
    <w:rsid w:val="002A3F5F"/>
    <w:rsid w:val="002A4D26"/>
    <w:rsid w:val="002A4FB1"/>
    <w:rsid w:val="002A6830"/>
    <w:rsid w:val="002A744E"/>
    <w:rsid w:val="002B0C2A"/>
    <w:rsid w:val="002B10E0"/>
    <w:rsid w:val="002B1575"/>
    <w:rsid w:val="002B1798"/>
    <w:rsid w:val="002B18A6"/>
    <w:rsid w:val="002B1B69"/>
    <w:rsid w:val="002B2F72"/>
    <w:rsid w:val="002B37D3"/>
    <w:rsid w:val="002B4222"/>
    <w:rsid w:val="002B4BAA"/>
    <w:rsid w:val="002B70F7"/>
    <w:rsid w:val="002B7C67"/>
    <w:rsid w:val="002C0942"/>
    <w:rsid w:val="002C0BEB"/>
    <w:rsid w:val="002C0E27"/>
    <w:rsid w:val="002C1266"/>
    <w:rsid w:val="002C2132"/>
    <w:rsid w:val="002C22CE"/>
    <w:rsid w:val="002C2348"/>
    <w:rsid w:val="002C2560"/>
    <w:rsid w:val="002C2DD1"/>
    <w:rsid w:val="002C34CC"/>
    <w:rsid w:val="002C3A20"/>
    <w:rsid w:val="002C3FA0"/>
    <w:rsid w:val="002C400F"/>
    <w:rsid w:val="002C441C"/>
    <w:rsid w:val="002C568B"/>
    <w:rsid w:val="002C6822"/>
    <w:rsid w:val="002C6C98"/>
    <w:rsid w:val="002C75F1"/>
    <w:rsid w:val="002C7C41"/>
    <w:rsid w:val="002C7CD7"/>
    <w:rsid w:val="002C7EE6"/>
    <w:rsid w:val="002D09FE"/>
    <w:rsid w:val="002D135C"/>
    <w:rsid w:val="002D1970"/>
    <w:rsid w:val="002D267C"/>
    <w:rsid w:val="002D2914"/>
    <w:rsid w:val="002D322F"/>
    <w:rsid w:val="002D3565"/>
    <w:rsid w:val="002D3991"/>
    <w:rsid w:val="002D3B26"/>
    <w:rsid w:val="002D4358"/>
    <w:rsid w:val="002D43F1"/>
    <w:rsid w:val="002D6344"/>
    <w:rsid w:val="002E01D1"/>
    <w:rsid w:val="002E10E9"/>
    <w:rsid w:val="002E1B07"/>
    <w:rsid w:val="002E229F"/>
    <w:rsid w:val="002E5A7F"/>
    <w:rsid w:val="002E5C46"/>
    <w:rsid w:val="002E5D3D"/>
    <w:rsid w:val="002E6166"/>
    <w:rsid w:val="002E651A"/>
    <w:rsid w:val="002E6D92"/>
    <w:rsid w:val="002F021A"/>
    <w:rsid w:val="002F1341"/>
    <w:rsid w:val="002F1642"/>
    <w:rsid w:val="002F1779"/>
    <w:rsid w:val="002F19B2"/>
    <w:rsid w:val="002F2F98"/>
    <w:rsid w:val="002F3401"/>
    <w:rsid w:val="002F4175"/>
    <w:rsid w:val="002F4571"/>
    <w:rsid w:val="002F5133"/>
    <w:rsid w:val="002F5216"/>
    <w:rsid w:val="002F52CC"/>
    <w:rsid w:val="002F5338"/>
    <w:rsid w:val="002F58FE"/>
    <w:rsid w:val="002F632A"/>
    <w:rsid w:val="002F6EE8"/>
    <w:rsid w:val="002F7B5C"/>
    <w:rsid w:val="00300285"/>
    <w:rsid w:val="00300B71"/>
    <w:rsid w:val="00300D02"/>
    <w:rsid w:val="003011D9"/>
    <w:rsid w:val="003016C3"/>
    <w:rsid w:val="00301A50"/>
    <w:rsid w:val="00303180"/>
    <w:rsid w:val="003034A9"/>
    <w:rsid w:val="00303695"/>
    <w:rsid w:val="00306B46"/>
    <w:rsid w:val="00306E90"/>
    <w:rsid w:val="00307CEC"/>
    <w:rsid w:val="00310949"/>
    <w:rsid w:val="003109F7"/>
    <w:rsid w:val="00311034"/>
    <w:rsid w:val="0031105A"/>
    <w:rsid w:val="00311104"/>
    <w:rsid w:val="0031117D"/>
    <w:rsid w:val="00311351"/>
    <w:rsid w:val="00311C89"/>
    <w:rsid w:val="00311DF1"/>
    <w:rsid w:val="003130AF"/>
    <w:rsid w:val="003139C8"/>
    <w:rsid w:val="00314AA9"/>
    <w:rsid w:val="00315124"/>
    <w:rsid w:val="00315262"/>
    <w:rsid w:val="003153CB"/>
    <w:rsid w:val="00315711"/>
    <w:rsid w:val="00315CBA"/>
    <w:rsid w:val="00315CDF"/>
    <w:rsid w:val="0031619B"/>
    <w:rsid w:val="003162A5"/>
    <w:rsid w:val="0031681C"/>
    <w:rsid w:val="00316946"/>
    <w:rsid w:val="00316954"/>
    <w:rsid w:val="00316E07"/>
    <w:rsid w:val="0031713F"/>
    <w:rsid w:val="003206EA"/>
    <w:rsid w:val="00320986"/>
    <w:rsid w:val="00320CE1"/>
    <w:rsid w:val="00320F7D"/>
    <w:rsid w:val="00321627"/>
    <w:rsid w:val="0032293A"/>
    <w:rsid w:val="00323339"/>
    <w:rsid w:val="003235C1"/>
    <w:rsid w:val="00323EA1"/>
    <w:rsid w:val="00324BE1"/>
    <w:rsid w:val="003253D4"/>
    <w:rsid w:val="00325EBD"/>
    <w:rsid w:val="00326828"/>
    <w:rsid w:val="00326D4A"/>
    <w:rsid w:val="00327241"/>
    <w:rsid w:val="0032735E"/>
    <w:rsid w:val="00327507"/>
    <w:rsid w:val="003275C0"/>
    <w:rsid w:val="00327744"/>
    <w:rsid w:val="0033023C"/>
    <w:rsid w:val="00330EA7"/>
    <w:rsid w:val="00331581"/>
    <w:rsid w:val="00332AAA"/>
    <w:rsid w:val="003337C5"/>
    <w:rsid w:val="00333907"/>
    <w:rsid w:val="00333A5C"/>
    <w:rsid w:val="00333D71"/>
    <w:rsid w:val="003349F5"/>
    <w:rsid w:val="00334B17"/>
    <w:rsid w:val="00335615"/>
    <w:rsid w:val="0033595E"/>
    <w:rsid w:val="003363E7"/>
    <w:rsid w:val="003373E7"/>
    <w:rsid w:val="003401F1"/>
    <w:rsid w:val="00341310"/>
    <w:rsid w:val="00342246"/>
    <w:rsid w:val="00342749"/>
    <w:rsid w:val="00343AE4"/>
    <w:rsid w:val="00343FEF"/>
    <w:rsid w:val="00344ADD"/>
    <w:rsid w:val="00344AFD"/>
    <w:rsid w:val="00345178"/>
    <w:rsid w:val="00345EF3"/>
    <w:rsid w:val="003473A8"/>
    <w:rsid w:val="0034761C"/>
    <w:rsid w:val="00347801"/>
    <w:rsid w:val="0034789C"/>
    <w:rsid w:val="00350394"/>
    <w:rsid w:val="00350D82"/>
    <w:rsid w:val="00350E9D"/>
    <w:rsid w:val="00351B14"/>
    <w:rsid w:val="003520B3"/>
    <w:rsid w:val="00352895"/>
    <w:rsid w:val="00352B60"/>
    <w:rsid w:val="00352BAD"/>
    <w:rsid w:val="00352EA0"/>
    <w:rsid w:val="0035312C"/>
    <w:rsid w:val="00353F36"/>
    <w:rsid w:val="00354072"/>
    <w:rsid w:val="003548D2"/>
    <w:rsid w:val="003549B5"/>
    <w:rsid w:val="00354BD8"/>
    <w:rsid w:val="00355A66"/>
    <w:rsid w:val="00355CFD"/>
    <w:rsid w:val="00355F68"/>
    <w:rsid w:val="00356148"/>
    <w:rsid w:val="00356C19"/>
    <w:rsid w:val="00356F9C"/>
    <w:rsid w:val="00357410"/>
    <w:rsid w:val="00360E74"/>
    <w:rsid w:val="003614CB"/>
    <w:rsid w:val="00361AC4"/>
    <w:rsid w:val="0036264E"/>
    <w:rsid w:val="003626D4"/>
    <w:rsid w:val="003632FE"/>
    <w:rsid w:val="00363868"/>
    <w:rsid w:val="00363FFD"/>
    <w:rsid w:val="003643CE"/>
    <w:rsid w:val="00364998"/>
    <w:rsid w:val="00364D39"/>
    <w:rsid w:val="00364E33"/>
    <w:rsid w:val="00365143"/>
    <w:rsid w:val="003659BA"/>
    <w:rsid w:val="00366208"/>
    <w:rsid w:val="00366366"/>
    <w:rsid w:val="0036647F"/>
    <w:rsid w:val="003664AA"/>
    <w:rsid w:val="00366873"/>
    <w:rsid w:val="00366CA2"/>
    <w:rsid w:val="00366CF6"/>
    <w:rsid w:val="00366D33"/>
    <w:rsid w:val="00366E7E"/>
    <w:rsid w:val="00367793"/>
    <w:rsid w:val="00367FB7"/>
    <w:rsid w:val="00370778"/>
    <w:rsid w:val="00370DD5"/>
    <w:rsid w:val="00370E5C"/>
    <w:rsid w:val="00371322"/>
    <w:rsid w:val="00371877"/>
    <w:rsid w:val="00371DC5"/>
    <w:rsid w:val="00372FDE"/>
    <w:rsid w:val="003731AA"/>
    <w:rsid w:val="0037349F"/>
    <w:rsid w:val="00373907"/>
    <w:rsid w:val="003747A5"/>
    <w:rsid w:val="003749B4"/>
    <w:rsid w:val="00374A76"/>
    <w:rsid w:val="00374C58"/>
    <w:rsid w:val="00375398"/>
    <w:rsid w:val="00375935"/>
    <w:rsid w:val="00375D05"/>
    <w:rsid w:val="003803C4"/>
    <w:rsid w:val="003815E3"/>
    <w:rsid w:val="003820B5"/>
    <w:rsid w:val="00382573"/>
    <w:rsid w:val="00383DB6"/>
    <w:rsid w:val="003840B1"/>
    <w:rsid w:val="003841F9"/>
    <w:rsid w:val="003842C8"/>
    <w:rsid w:val="003845AA"/>
    <w:rsid w:val="00384A4F"/>
    <w:rsid w:val="00384BBF"/>
    <w:rsid w:val="00384E82"/>
    <w:rsid w:val="003868AA"/>
    <w:rsid w:val="00387196"/>
    <w:rsid w:val="00387833"/>
    <w:rsid w:val="003905D3"/>
    <w:rsid w:val="00390E43"/>
    <w:rsid w:val="00390E70"/>
    <w:rsid w:val="00391688"/>
    <w:rsid w:val="00392A81"/>
    <w:rsid w:val="003937BA"/>
    <w:rsid w:val="00393C94"/>
    <w:rsid w:val="00393E21"/>
    <w:rsid w:val="00395660"/>
    <w:rsid w:val="00395A34"/>
    <w:rsid w:val="00395AA8"/>
    <w:rsid w:val="0039606F"/>
    <w:rsid w:val="00396854"/>
    <w:rsid w:val="003969BA"/>
    <w:rsid w:val="00397F37"/>
    <w:rsid w:val="003A070F"/>
    <w:rsid w:val="003A1D73"/>
    <w:rsid w:val="003A1E92"/>
    <w:rsid w:val="003A219E"/>
    <w:rsid w:val="003A25A2"/>
    <w:rsid w:val="003A2730"/>
    <w:rsid w:val="003A425F"/>
    <w:rsid w:val="003A4EF8"/>
    <w:rsid w:val="003A4F0D"/>
    <w:rsid w:val="003A5A18"/>
    <w:rsid w:val="003A6588"/>
    <w:rsid w:val="003A6D5A"/>
    <w:rsid w:val="003A6F99"/>
    <w:rsid w:val="003A6FF3"/>
    <w:rsid w:val="003A73FE"/>
    <w:rsid w:val="003A7CC7"/>
    <w:rsid w:val="003B0370"/>
    <w:rsid w:val="003B0B47"/>
    <w:rsid w:val="003B0E19"/>
    <w:rsid w:val="003B2A66"/>
    <w:rsid w:val="003B2DCC"/>
    <w:rsid w:val="003B3C86"/>
    <w:rsid w:val="003B428D"/>
    <w:rsid w:val="003B4322"/>
    <w:rsid w:val="003B48B6"/>
    <w:rsid w:val="003B48E7"/>
    <w:rsid w:val="003B4B5C"/>
    <w:rsid w:val="003B4DA0"/>
    <w:rsid w:val="003B54F9"/>
    <w:rsid w:val="003B5910"/>
    <w:rsid w:val="003B5E48"/>
    <w:rsid w:val="003B68AB"/>
    <w:rsid w:val="003B6FEE"/>
    <w:rsid w:val="003B70C7"/>
    <w:rsid w:val="003B70CA"/>
    <w:rsid w:val="003B71ED"/>
    <w:rsid w:val="003C0439"/>
    <w:rsid w:val="003C0647"/>
    <w:rsid w:val="003C0AE0"/>
    <w:rsid w:val="003C0C16"/>
    <w:rsid w:val="003C1868"/>
    <w:rsid w:val="003C2B36"/>
    <w:rsid w:val="003C2E50"/>
    <w:rsid w:val="003C38BC"/>
    <w:rsid w:val="003C3A8B"/>
    <w:rsid w:val="003C4978"/>
    <w:rsid w:val="003C4BF2"/>
    <w:rsid w:val="003C4C3F"/>
    <w:rsid w:val="003C5B0A"/>
    <w:rsid w:val="003C69E0"/>
    <w:rsid w:val="003C6EAB"/>
    <w:rsid w:val="003C7017"/>
    <w:rsid w:val="003C7E61"/>
    <w:rsid w:val="003D01FF"/>
    <w:rsid w:val="003D0245"/>
    <w:rsid w:val="003D18F7"/>
    <w:rsid w:val="003D1FF7"/>
    <w:rsid w:val="003D2418"/>
    <w:rsid w:val="003D2FBF"/>
    <w:rsid w:val="003D38AC"/>
    <w:rsid w:val="003D451A"/>
    <w:rsid w:val="003D495C"/>
    <w:rsid w:val="003D49E3"/>
    <w:rsid w:val="003D5290"/>
    <w:rsid w:val="003D6B45"/>
    <w:rsid w:val="003D7054"/>
    <w:rsid w:val="003D70E1"/>
    <w:rsid w:val="003D77ED"/>
    <w:rsid w:val="003D7DED"/>
    <w:rsid w:val="003E010D"/>
    <w:rsid w:val="003E038A"/>
    <w:rsid w:val="003E04B1"/>
    <w:rsid w:val="003E0B0F"/>
    <w:rsid w:val="003E1445"/>
    <w:rsid w:val="003E2374"/>
    <w:rsid w:val="003E3AE2"/>
    <w:rsid w:val="003E40D5"/>
    <w:rsid w:val="003E452F"/>
    <w:rsid w:val="003E5537"/>
    <w:rsid w:val="003E5965"/>
    <w:rsid w:val="003E5A10"/>
    <w:rsid w:val="003E6499"/>
    <w:rsid w:val="003E6DC8"/>
    <w:rsid w:val="003F1BCB"/>
    <w:rsid w:val="003F1E20"/>
    <w:rsid w:val="003F1EE0"/>
    <w:rsid w:val="003F2B01"/>
    <w:rsid w:val="003F2B4D"/>
    <w:rsid w:val="003F3372"/>
    <w:rsid w:val="003F34C5"/>
    <w:rsid w:val="003F4477"/>
    <w:rsid w:val="003F4AAF"/>
    <w:rsid w:val="003F4E79"/>
    <w:rsid w:val="003F50CA"/>
    <w:rsid w:val="003F5FF3"/>
    <w:rsid w:val="003F7482"/>
    <w:rsid w:val="003F78A0"/>
    <w:rsid w:val="004002BF"/>
    <w:rsid w:val="004003B8"/>
    <w:rsid w:val="0040125F"/>
    <w:rsid w:val="00401333"/>
    <w:rsid w:val="00401FF4"/>
    <w:rsid w:val="00402256"/>
    <w:rsid w:val="00403133"/>
    <w:rsid w:val="00403284"/>
    <w:rsid w:val="0040331A"/>
    <w:rsid w:val="00403333"/>
    <w:rsid w:val="0040466F"/>
    <w:rsid w:val="00405025"/>
    <w:rsid w:val="00405057"/>
    <w:rsid w:val="00405681"/>
    <w:rsid w:val="00405C6F"/>
    <w:rsid w:val="004061EA"/>
    <w:rsid w:val="00406ADE"/>
    <w:rsid w:val="00406CCC"/>
    <w:rsid w:val="00406E49"/>
    <w:rsid w:val="00406E5D"/>
    <w:rsid w:val="00406EC4"/>
    <w:rsid w:val="0040753A"/>
    <w:rsid w:val="004104DB"/>
    <w:rsid w:val="00411E8E"/>
    <w:rsid w:val="00412243"/>
    <w:rsid w:val="004126E6"/>
    <w:rsid w:val="00412E67"/>
    <w:rsid w:val="004137F6"/>
    <w:rsid w:val="00414E67"/>
    <w:rsid w:val="00416154"/>
    <w:rsid w:val="00416E30"/>
    <w:rsid w:val="00417094"/>
    <w:rsid w:val="00417E9B"/>
    <w:rsid w:val="004206EE"/>
    <w:rsid w:val="0042130A"/>
    <w:rsid w:val="004214C0"/>
    <w:rsid w:val="00421DA7"/>
    <w:rsid w:val="00422C99"/>
    <w:rsid w:val="0042328F"/>
    <w:rsid w:val="00423579"/>
    <w:rsid w:val="00423DAE"/>
    <w:rsid w:val="004241D5"/>
    <w:rsid w:val="004243BF"/>
    <w:rsid w:val="00424E5F"/>
    <w:rsid w:val="0042543B"/>
    <w:rsid w:val="00425478"/>
    <w:rsid w:val="00425A3C"/>
    <w:rsid w:val="0042623C"/>
    <w:rsid w:val="004274A2"/>
    <w:rsid w:val="004279BA"/>
    <w:rsid w:val="00430347"/>
    <w:rsid w:val="00430566"/>
    <w:rsid w:val="00430618"/>
    <w:rsid w:val="0043065D"/>
    <w:rsid w:val="00430C9D"/>
    <w:rsid w:val="00430DD9"/>
    <w:rsid w:val="00431442"/>
    <w:rsid w:val="00431DF0"/>
    <w:rsid w:val="00432089"/>
    <w:rsid w:val="00432095"/>
    <w:rsid w:val="004330E4"/>
    <w:rsid w:val="004331DA"/>
    <w:rsid w:val="0043329E"/>
    <w:rsid w:val="0043420F"/>
    <w:rsid w:val="0043462E"/>
    <w:rsid w:val="00434D8A"/>
    <w:rsid w:val="00434EA2"/>
    <w:rsid w:val="00435633"/>
    <w:rsid w:val="00436247"/>
    <w:rsid w:val="00436575"/>
    <w:rsid w:val="004367A3"/>
    <w:rsid w:val="00437C54"/>
    <w:rsid w:val="00441061"/>
    <w:rsid w:val="00441D23"/>
    <w:rsid w:val="00442293"/>
    <w:rsid w:val="004424B5"/>
    <w:rsid w:val="00442E66"/>
    <w:rsid w:val="00443230"/>
    <w:rsid w:val="0044386A"/>
    <w:rsid w:val="00444ECF"/>
    <w:rsid w:val="00444EF5"/>
    <w:rsid w:val="00445770"/>
    <w:rsid w:val="00445B8D"/>
    <w:rsid w:val="00445F0E"/>
    <w:rsid w:val="004462B3"/>
    <w:rsid w:val="004464BB"/>
    <w:rsid w:val="0044738E"/>
    <w:rsid w:val="00447BD3"/>
    <w:rsid w:val="00447CF9"/>
    <w:rsid w:val="00447D54"/>
    <w:rsid w:val="004507B3"/>
    <w:rsid w:val="0045098B"/>
    <w:rsid w:val="004511BA"/>
    <w:rsid w:val="00452364"/>
    <w:rsid w:val="00452387"/>
    <w:rsid w:val="00453E52"/>
    <w:rsid w:val="00453E90"/>
    <w:rsid w:val="004546BB"/>
    <w:rsid w:val="0045496D"/>
    <w:rsid w:val="0045500A"/>
    <w:rsid w:val="004552D0"/>
    <w:rsid w:val="0045598D"/>
    <w:rsid w:val="00455B21"/>
    <w:rsid w:val="00455BCF"/>
    <w:rsid w:val="00455E9E"/>
    <w:rsid w:val="0045629D"/>
    <w:rsid w:val="0045632A"/>
    <w:rsid w:val="00456887"/>
    <w:rsid w:val="00457470"/>
    <w:rsid w:val="00460A2B"/>
    <w:rsid w:val="00461A83"/>
    <w:rsid w:val="00462530"/>
    <w:rsid w:val="00462633"/>
    <w:rsid w:val="00463A78"/>
    <w:rsid w:val="00463CA4"/>
    <w:rsid w:val="00463D45"/>
    <w:rsid w:val="004647AE"/>
    <w:rsid w:val="004649F8"/>
    <w:rsid w:val="00464A15"/>
    <w:rsid w:val="004654B6"/>
    <w:rsid w:val="00465AAA"/>
    <w:rsid w:val="004672C1"/>
    <w:rsid w:val="004674B2"/>
    <w:rsid w:val="0046775F"/>
    <w:rsid w:val="00467784"/>
    <w:rsid w:val="004677C9"/>
    <w:rsid w:val="004677D3"/>
    <w:rsid w:val="00470941"/>
    <w:rsid w:val="00470EF3"/>
    <w:rsid w:val="00470FF3"/>
    <w:rsid w:val="004714DD"/>
    <w:rsid w:val="004715AF"/>
    <w:rsid w:val="00471B43"/>
    <w:rsid w:val="00471BF2"/>
    <w:rsid w:val="00471C21"/>
    <w:rsid w:val="00474F31"/>
    <w:rsid w:val="00475D56"/>
    <w:rsid w:val="00476211"/>
    <w:rsid w:val="004768E2"/>
    <w:rsid w:val="0047718C"/>
    <w:rsid w:val="00477718"/>
    <w:rsid w:val="00477FA1"/>
    <w:rsid w:val="004810CA"/>
    <w:rsid w:val="004811F7"/>
    <w:rsid w:val="00481944"/>
    <w:rsid w:val="00481D5D"/>
    <w:rsid w:val="00482255"/>
    <w:rsid w:val="0048250B"/>
    <w:rsid w:val="00482913"/>
    <w:rsid w:val="00482F16"/>
    <w:rsid w:val="00482F7A"/>
    <w:rsid w:val="00483261"/>
    <w:rsid w:val="004833CD"/>
    <w:rsid w:val="0048365F"/>
    <w:rsid w:val="00483976"/>
    <w:rsid w:val="0048404B"/>
    <w:rsid w:val="0048439B"/>
    <w:rsid w:val="004845CC"/>
    <w:rsid w:val="00484CE5"/>
    <w:rsid w:val="00484DB9"/>
    <w:rsid w:val="004852E7"/>
    <w:rsid w:val="00485349"/>
    <w:rsid w:val="00485536"/>
    <w:rsid w:val="004855FD"/>
    <w:rsid w:val="00485804"/>
    <w:rsid w:val="00486D73"/>
    <w:rsid w:val="0048738E"/>
    <w:rsid w:val="00487876"/>
    <w:rsid w:val="004904A8"/>
    <w:rsid w:val="00491430"/>
    <w:rsid w:val="00492D46"/>
    <w:rsid w:val="00493002"/>
    <w:rsid w:val="00495984"/>
    <w:rsid w:val="004965B4"/>
    <w:rsid w:val="00496D2F"/>
    <w:rsid w:val="0049745D"/>
    <w:rsid w:val="00497835"/>
    <w:rsid w:val="004A0A7D"/>
    <w:rsid w:val="004A145A"/>
    <w:rsid w:val="004A190C"/>
    <w:rsid w:val="004A1CC3"/>
    <w:rsid w:val="004A231C"/>
    <w:rsid w:val="004A251B"/>
    <w:rsid w:val="004A25D6"/>
    <w:rsid w:val="004A2A21"/>
    <w:rsid w:val="004A37AE"/>
    <w:rsid w:val="004A3833"/>
    <w:rsid w:val="004A3AD9"/>
    <w:rsid w:val="004A43CB"/>
    <w:rsid w:val="004A4820"/>
    <w:rsid w:val="004A5AA7"/>
    <w:rsid w:val="004A5C76"/>
    <w:rsid w:val="004A5D1B"/>
    <w:rsid w:val="004A7AA4"/>
    <w:rsid w:val="004A7F3E"/>
    <w:rsid w:val="004B0274"/>
    <w:rsid w:val="004B0482"/>
    <w:rsid w:val="004B0F2E"/>
    <w:rsid w:val="004B0FC0"/>
    <w:rsid w:val="004B1D14"/>
    <w:rsid w:val="004B1E98"/>
    <w:rsid w:val="004B2C8B"/>
    <w:rsid w:val="004B32A5"/>
    <w:rsid w:val="004B3CDB"/>
    <w:rsid w:val="004B3F72"/>
    <w:rsid w:val="004B62D0"/>
    <w:rsid w:val="004B714B"/>
    <w:rsid w:val="004B77EA"/>
    <w:rsid w:val="004C037A"/>
    <w:rsid w:val="004C0896"/>
    <w:rsid w:val="004C0C8A"/>
    <w:rsid w:val="004C12C2"/>
    <w:rsid w:val="004C14E9"/>
    <w:rsid w:val="004C1E45"/>
    <w:rsid w:val="004C220A"/>
    <w:rsid w:val="004C2722"/>
    <w:rsid w:val="004C333C"/>
    <w:rsid w:val="004C397F"/>
    <w:rsid w:val="004C424D"/>
    <w:rsid w:val="004C4F69"/>
    <w:rsid w:val="004C5A38"/>
    <w:rsid w:val="004C5A77"/>
    <w:rsid w:val="004C5F06"/>
    <w:rsid w:val="004C6A18"/>
    <w:rsid w:val="004C716D"/>
    <w:rsid w:val="004D02DC"/>
    <w:rsid w:val="004D0380"/>
    <w:rsid w:val="004D0EFD"/>
    <w:rsid w:val="004D1323"/>
    <w:rsid w:val="004D1975"/>
    <w:rsid w:val="004D1BBE"/>
    <w:rsid w:val="004D2DC1"/>
    <w:rsid w:val="004D323A"/>
    <w:rsid w:val="004D3A8B"/>
    <w:rsid w:val="004D4829"/>
    <w:rsid w:val="004D6620"/>
    <w:rsid w:val="004D6963"/>
    <w:rsid w:val="004D6DB9"/>
    <w:rsid w:val="004D756E"/>
    <w:rsid w:val="004D7B9A"/>
    <w:rsid w:val="004E0756"/>
    <w:rsid w:val="004E1037"/>
    <w:rsid w:val="004E1369"/>
    <w:rsid w:val="004E17AC"/>
    <w:rsid w:val="004E17D4"/>
    <w:rsid w:val="004E1C23"/>
    <w:rsid w:val="004E21B8"/>
    <w:rsid w:val="004E2AC9"/>
    <w:rsid w:val="004E2EA1"/>
    <w:rsid w:val="004E3733"/>
    <w:rsid w:val="004E4D4F"/>
    <w:rsid w:val="004E615D"/>
    <w:rsid w:val="004E755C"/>
    <w:rsid w:val="004F00AF"/>
    <w:rsid w:val="004F07B5"/>
    <w:rsid w:val="004F2D28"/>
    <w:rsid w:val="004F3C2F"/>
    <w:rsid w:val="004F4094"/>
    <w:rsid w:val="004F4263"/>
    <w:rsid w:val="004F4592"/>
    <w:rsid w:val="004F5FC2"/>
    <w:rsid w:val="004F600A"/>
    <w:rsid w:val="004F65B1"/>
    <w:rsid w:val="004F774B"/>
    <w:rsid w:val="004F77AC"/>
    <w:rsid w:val="005005C2"/>
    <w:rsid w:val="0050102E"/>
    <w:rsid w:val="0050149D"/>
    <w:rsid w:val="005017FB"/>
    <w:rsid w:val="00501A80"/>
    <w:rsid w:val="00502768"/>
    <w:rsid w:val="00504049"/>
    <w:rsid w:val="005044D8"/>
    <w:rsid w:val="00504B30"/>
    <w:rsid w:val="00504DE7"/>
    <w:rsid w:val="005053B6"/>
    <w:rsid w:val="00505BDC"/>
    <w:rsid w:val="00506532"/>
    <w:rsid w:val="00506D55"/>
    <w:rsid w:val="00507D7E"/>
    <w:rsid w:val="00507D87"/>
    <w:rsid w:val="00510881"/>
    <w:rsid w:val="005121B8"/>
    <w:rsid w:val="0051220C"/>
    <w:rsid w:val="00512818"/>
    <w:rsid w:val="00513AE0"/>
    <w:rsid w:val="00513DDA"/>
    <w:rsid w:val="00513E9C"/>
    <w:rsid w:val="00514283"/>
    <w:rsid w:val="005159FF"/>
    <w:rsid w:val="00515D0F"/>
    <w:rsid w:val="00516AD2"/>
    <w:rsid w:val="005170C6"/>
    <w:rsid w:val="005173D8"/>
    <w:rsid w:val="00517766"/>
    <w:rsid w:val="00517D78"/>
    <w:rsid w:val="005206D7"/>
    <w:rsid w:val="00520E65"/>
    <w:rsid w:val="005219D3"/>
    <w:rsid w:val="0052290F"/>
    <w:rsid w:val="00523399"/>
    <w:rsid w:val="0052375B"/>
    <w:rsid w:val="00523DCC"/>
    <w:rsid w:val="00525292"/>
    <w:rsid w:val="00525667"/>
    <w:rsid w:val="005261AB"/>
    <w:rsid w:val="0052662D"/>
    <w:rsid w:val="00527373"/>
    <w:rsid w:val="00527807"/>
    <w:rsid w:val="00530D1B"/>
    <w:rsid w:val="00531375"/>
    <w:rsid w:val="00531911"/>
    <w:rsid w:val="00531B5A"/>
    <w:rsid w:val="00532969"/>
    <w:rsid w:val="00532975"/>
    <w:rsid w:val="00533E4A"/>
    <w:rsid w:val="00534AB2"/>
    <w:rsid w:val="00534CC1"/>
    <w:rsid w:val="005356E0"/>
    <w:rsid w:val="005358E7"/>
    <w:rsid w:val="00535EB4"/>
    <w:rsid w:val="00536167"/>
    <w:rsid w:val="00536264"/>
    <w:rsid w:val="00536693"/>
    <w:rsid w:val="005369EE"/>
    <w:rsid w:val="00536AFD"/>
    <w:rsid w:val="00536C88"/>
    <w:rsid w:val="00536DC0"/>
    <w:rsid w:val="0053761B"/>
    <w:rsid w:val="005376ED"/>
    <w:rsid w:val="005400B3"/>
    <w:rsid w:val="0054030F"/>
    <w:rsid w:val="005405D4"/>
    <w:rsid w:val="00540982"/>
    <w:rsid w:val="005412A3"/>
    <w:rsid w:val="0054162D"/>
    <w:rsid w:val="00542008"/>
    <w:rsid w:val="00542B89"/>
    <w:rsid w:val="00543894"/>
    <w:rsid w:val="0054424E"/>
    <w:rsid w:val="00546189"/>
    <w:rsid w:val="00546322"/>
    <w:rsid w:val="0054744F"/>
    <w:rsid w:val="005477BF"/>
    <w:rsid w:val="0054794B"/>
    <w:rsid w:val="005505D4"/>
    <w:rsid w:val="00550F5C"/>
    <w:rsid w:val="00551A35"/>
    <w:rsid w:val="00551CA2"/>
    <w:rsid w:val="00551D5E"/>
    <w:rsid w:val="00552021"/>
    <w:rsid w:val="005527D6"/>
    <w:rsid w:val="005533EF"/>
    <w:rsid w:val="00554977"/>
    <w:rsid w:val="00555141"/>
    <w:rsid w:val="00555720"/>
    <w:rsid w:val="00556E7B"/>
    <w:rsid w:val="00556F1B"/>
    <w:rsid w:val="005575E5"/>
    <w:rsid w:val="00557818"/>
    <w:rsid w:val="00561311"/>
    <w:rsid w:val="0056148D"/>
    <w:rsid w:val="005617C5"/>
    <w:rsid w:val="00562A9F"/>
    <w:rsid w:val="00563516"/>
    <w:rsid w:val="00563911"/>
    <w:rsid w:val="00563B5D"/>
    <w:rsid w:val="005648B0"/>
    <w:rsid w:val="00564C21"/>
    <w:rsid w:val="00565472"/>
    <w:rsid w:val="00566636"/>
    <w:rsid w:val="00566FDB"/>
    <w:rsid w:val="00567B89"/>
    <w:rsid w:val="00570D36"/>
    <w:rsid w:val="00570FF5"/>
    <w:rsid w:val="00572637"/>
    <w:rsid w:val="00572B3F"/>
    <w:rsid w:val="00572BE3"/>
    <w:rsid w:val="00572F1F"/>
    <w:rsid w:val="005736FF"/>
    <w:rsid w:val="0057408A"/>
    <w:rsid w:val="005749C3"/>
    <w:rsid w:val="005753E7"/>
    <w:rsid w:val="00575F96"/>
    <w:rsid w:val="00576173"/>
    <w:rsid w:val="005771EB"/>
    <w:rsid w:val="0058128A"/>
    <w:rsid w:val="00581B89"/>
    <w:rsid w:val="00581BB8"/>
    <w:rsid w:val="005823ED"/>
    <w:rsid w:val="00582D96"/>
    <w:rsid w:val="005831F7"/>
    <w:rsid w:val="00584243"/>
    <w:rsid w:val="00584CCB"/>
    <w:rsid w:val="00584D6E"/>
    <w:rsid w:val="00585D3D"/>
    <w:rsid w:val="005863B3"/>
    <w:rsid w:val="00587026"/>
    <w:rsid w:val="00587DC4"/>
    <w:rsid w:val="0059003D"/>
    <w:rsid w:val="00590120"/>
    <w:rsid w:val="005908B8"/>
    <w:rsid w:val="00590D3D"/>
    <w:rsid w:val="00591075"/>
    <w:rsid w:val="00593702"/>
    <w:rsid w:val="00593A8A"/>
    <w:rsid w:val="00594989"/>
    <w:rsid w:val="00594B56"/>
    <w:rsid w:val="00595014"/>
    <w:rsid w:val="00595117"/>
    <w:rsid w:val="00595697"/>
    <w:rsid w:val="00595A6C"/>
    <w:rsid w:val="00595B54"/>
    <w:rsid w:val="00595C5F"/>
    <w:rsid w:val="0059604C"/>
    <w:rsid w:val="005963CF"/>
    <w:rsid w:val="005964D4"/>
    <w:rsid w:val="00596DDD"/>
    <w:rsid w:val="00597B9C"/>
    <w:rsid w:val="00597D80"/>
    <w:rsid w:val="00597EE7"/>
    <w:rsid w:val="005A081C"/>
    <w:rsid w:val="005A119B"/>
    <w:rsid w:val="005A2045"/>
    <w:rsid w:val="005A242A"/>
    <w:rsid w:val="005A2ACF"/>
    <w:rsid w:val="005A2ED5"/>
    <w:rsid w:val="005A33DF"/>
    <w:rsid w:val="005A37B0"/>
    <w:rsid w:val="005A3CF0"/>
    <w:rsid w:val="005A3F3B"/>
    <w:rsid w:val="005A40E6"/>
    <w:rsid w:val="005A5472"/>
    <w:rsid w:val="005A6102"/>
    <w:rsid w:val="005A73D5"/>
    <w:rsid w:val="005B0AE4"/>
    <w:rsid w:val="005B0FB3"/>
    <w:rsid w:val="005B12A4"/>
    <w:rsid w:val="005B17EC"/>
    <w:rsid w:val="005B1AC3"/>
    <w:rsid w:val="005B2048"/>
    <w:rsid w:val="005B2649"/>
    <w:rsid w:val="005B2A3D"/>
    <w:rsid w:val="005B2B0E"/>
    <w:rsid w:val="005B2EE0"/>
    <w:rsid w:val="005B3CC0"/>
    <w:rsid w:val="005B3EB9"/>
    <w:rsid w:val="005B4019"/>
    <w:rsid w:val="005B51B7"/>
    <w:rsid w:val="005B577E"/>
    <w:rsid w:val="005B6398"/>
    <w:rsid w:val="005B64E3"/>
    <w:rsid w:val="005B735A"/>
    <w:rsid w:val="005B79C2"/>
    <w:rsid w:val="005C01FB"/>
    <w:rsid w:val="005C061E"/>
    <w:rsid w:val="005C0731"/>
    <w:rsid w:val="005C0AD9"/>
    <w:rsid w:val="005C0F54"/>
    <w:rsid w:val="005C2964"/>
    <w:rsid w:val="005C34BD"/>
    <w:rsid w:val="005C3566"/>
    <w:rsid w:val="005C3DCC"/>
    <w:rsid w:val="005C40DE"/>
    <w:rsid w:val="005C54C5"/>
    <w:rsid w:val="005C54D7"/>
    <w:rsid w:val="005C57EC"/>
    <w:rsid w:val="005C710D"/>
    <w:rsid w:val="005C78FD"/>
    <w:rsid w:val="005C7F82"/>
    <w:rsid w:val="005C7F8D"/>
    <w:rsid w:val="005D020D"/>
    <w:rsid w:val="005D035F"/>
    <w:rsid w:val="005D03CE"/>
    <w:rsid w:val="005D0724"/>
    <w:rsid w:val="005D08C9"/>
    <w:rsid w:val="005D0C36"/>
    <w:rsid w:val="005D1565"/>
    <w:rsid w:val="005D19D8"/>
    <w:rsid w:val="005D208B"/>
    <w:rsid w:val="005D21B9"/>
    <w:rsid w:val="005D259D"/>
    <w:rsid w:val="005D25EE"/>
    <w:rsid w:val="005D271D"/>
    <w:rsid w:val="005D2F2B"/>
    <w:rsid w:val="005D484B"/>
    <w:rsid w:val="005D484F"/>
    <w:rsid w:val="005D4F21"/>
    <w:rsid w:val="005D5395"/>
    <w:rsid w:val="005D5723"/>
    <w:rsid w:val="005D5A6A"/>
    <w:rsid w:val="005D5C90"/>
    <w:rsid w:val="005D6089"/>
    <w:rsid w:val="005D673C"/>
    <w:rsid w:val="005D694D"/>
    <w:rsid w:val="005D6AE2"/>
    <w:rsid w:val="005D715F"/>
    <w:rsid w:val="005E02DD"/>
    <w:rsid w:val="005E068C"/>
    <w:rsid w:val="005E1777"/>
    <w:rsid w:val="005E22CB"/>
    <w:rsid w:val="005E40AC"/>
    <w:rsid w:val="005E4199"/>
    <w:rsid w:val="005E465C"/>
    <w:rsid w:val="005E4808"/>
    <w:rsid w:val="005E491B"/>
    <w:rsid w:val="005E4AE7"/>
    <w:rsid w:val="005E4F54"/>
    <w:rsid w:val="005E5446"/>
    <w:rsid w:val="005E599B"/>
    <w:rsid w:val="005E59A6"/>
    <w:rsid w:val="005E679D"/>
    <w:rsid w:val="005E7721"/>
    <w:rsid w:val="005E78AA"/>
    <w:rsid w:val="005E7B30"/>
    <w:rsid w:val="005F0D94"/>
    <w:rsid w:val="005F109A"/>
    <w:rsid w:val="005F15F4"/>
    <w:rsid w:val="005F287B"/>
    <w:rsid w:val="005F43B8"/>
    <w:rsid w:val="005F4BA9"/>
    <w:rsid w:val="005F531A"/>
    <w:rsid w:val="005F662E"/>
    <w:rsid w:val="005F6F4C"/>
    <w:rsid w:val="005F70D6"/>
    <w:rsid w:val="005F71FE"/>
    <w:rsid w:val="005F7428"/>
    <w:rsid w:val="005F76EF"/>
    <w:rsid w:val="005F7EF2"/>
    <w:rsid w:val="00600132"/>
    <w:rsid w:val="006008F5"/>
    <w:rsid w:val="00600D96"/>
    <w:rsid w:val="00601697"/>
    <w:rsid w:val="00601C95"/>
    <w:rsid w:val="00601CBF"/>
    <w:rsid w:val="0060487C"/>
    <w:rsid w:val="00605229"/>
    <w:rsid w:val="00605824"/>
    <w:rsid w:val="0060612B"/>
    <w:rsid w:val="00606493"/>
    <w:rsid w:val="006066C9"/>
    <w:rsid w:val="00607FDC"/>
    <w:rsid w:val="006100BC"/>
    <w:rsid w:val="00610378"/>
    <w:rsid w:val="00610A36"/>
    <w:rsid w:val="00610F7B"/>
    <w:rsid w:val="00610F7C"/>
    <w:rsid w:val="00611190"/>
    <w:rsid w:val="0061133F"/>
    <w:rsid w:val="00612919"/>
    <w:rsid w:val="00612BC1"/>
    <w:rsid w:val="006134C7"/>
    <w:rsid w:val="00613532"/>
    <w:rsid w:val="00613F70"/>
    <w:rsid w:val="00614901"/>
    <w:rsid w:val="00615134"/>
    <w:rsid w:val="00616784"/>
    <w:rsid w:val="00616788"/>
    <w:rsid w:val="00616E05"/>
    <w:rsid w:val="006171EC"/>
    <w:rsid w:val="00620F45"/>
    <w:rsid w:val="00621355"/>
    <w:rsid w:val="00621FA0"/>
    <w:rsid w:val="00622021"/>
    <w:rsid w:val="00624C99"/>
    <w:rsid w:val="006258AC"/>
    <w:rsid w:val="00626354"/>
    <w:rsid w:val="006264A3"/>
    <w:rsid w:val="00626637"/>
    <w:rsid w:val="00626B56"/>
    <w:rsid w:val="00626BA4"/>
    <w:rsid w:val="00626D1B"/>
    <w:rsid w:val="00627BC7"/>
    <w:rsid w:val="006302FD"/>
    <w:rsid w:val="00630BAF"/>
    <w:rsid w:val="0063134D"/>
    <w:rsid w:val="006314C5"/>
    <w:rsid w:val="00631560"/>
    <w:rsid w:val="006318AB"/>
    <w:rsid w:val="0063192B"/>
    <w:rsid w:val="00632FD0"/>
    <w:rsid w:val="00633146"/>
    <w:rsid w:val="00633F09"/>
    <w:rsid w:val="0063447C"/>
    <w:rsid w:val="006349B2"/>
    <w:rsid w:val="0064092D"/>
    <w:rsid w:val="00640E15"/>
    <w:rsid w:val="00641AFD"/>
    <w:rsid w:val="0064267B"/>
    <w:rsid w:val="00642B7B"/>
    <w:rsid w:val="006437BB"/>
    <w:rsid w:val="00643DC6"/>
    <w:rsid w:val="0064445C"/>
    <w:rsid w:val="0064500A"/>
    <w:rsid w:val="006457E3"/>
    <w:rsid w:val="00645CD6"/>
    <w:rsid w:val="006466A3"/>
    <w:rsid w:val="00646AE6"/>
    <w:rsid w:val="00647176"/>
    <w:rsid w:val="00647B62"/>
    <w:rsid w:val="00647B6B"/>
    <w:rsid w:val="006500CE"/>
    <w:rsid w:val="006501C6"/>
    <w:rsid w:val="00651660"/>
    <w:rsid w:val="00651A78"/>
    <w:rsid w:val="0065216F"/>
    <w:rsid w:val="006527CF"/>
    <w:rsid w:val="00653C3B"/>
    <w:rsid w:val="00653F69"/>
    <w:rsid w:val="0065405E"/>
    <w:rsid w:val="006550F1"/>
    <w:rsid w:val="00655151"/>
    <w:rsid w:val="006552BB"/>
    <w:rsid w:val="006554E6"/>
    <w:rsid w:val="00655D0F"/>
    <w:rsid w:val="00657226"/>
    <w:rsid w:val="00657A86"/>
    <w:rsid w:val="006602BF"/>
    <w:rsid w:val="00660BB0"/>
    <w:rsid w:val="00660D31"/>
    <w:rsid w:val="00661717"/>
    <w:rsid w:val="0066197F"/>
    <w:rsid w:val="00661FCB"/>
    <w:rsid w:val="00661FDB"/>
    <w:rsid w:val="006629E3"/>
    <w:rsid w:val="00662AF7"/>
    <w:rsid w:val="0066320F"/>
    <w:rsid w:val="006635A4"/>
    <w:rsid w:val="00663928"/>
    <w:rsid w:val="006640E3"/>
    <w:rsid w:val="006646F4"/>
    <w:rsid w:val="006648B9"/>
    <w:rsid w:val="00664F6C"/>
    <w:rsid w:val="00665141"/>
    <w:rsid w:val="006656E9"/>
    <w:rsid w:val="00665E72"/>
    <w:rsid w:val="00666C92"/>
    <w:rsid w:val="0066703E"/>
    <w:rsid w:val="00667450"/>
    <w:rsid w:val="00667CDF"/>
    <w:rsid w:val="00671FDC"/>
    <w:rsid w:val="00672018"/>
    <w:rsid w:val="006721C4"/>
    <w:rsid w:val="006727F8"/>
    <w:rsid w:val="00672909"/>
    <w:rsid w:val="00673BF9"/>
    <w:rsid w:val="006740F8"/>
    <w:rsid w:val="00674678"/>
    <w:rsid w:val="00675104"/>
    <w:rsid w:val="0067532F"/>
    <w:rsid w:val="0067625B"/>
    <w:rsid w:val="006765DC"/>
    <w:rsid w:val="00676771"/>
    <w:rsid w:val="00676B03"/>
    <w:rsid w:val="00676D66"/>
    <w:rsid w:val="00676FF4"/>
    <w:rsid w:val="00677158"/>
    <w:rsid w:val="006779ED"/>
    <w:rsid w:val="00680E45"/>
    <w:rsid w:val="00681390"/>
    <w:rsid w:val="006815D2"/>
    <w:rsid w:val="00681A33"/>
    <w:rsid w:val="00681E58"/>
    <w:rsid w:val="0068262B"/>
    <w:rsid w:val="0068296D"/>
    <w:rsid w:val="00683D99"/>
    <w:rsid w:val="006842AC"/>
    <w:rsid w:val="00684CA1"/>
    <w:rsid w:val="00684DA0"/>
    <w:rsid w:val="0068548D"/>
    <w:rsid w:val="00685B0E"/>
    <w:rsid w:val="00686348"/>
    <w:rsid w:val="00686829"/>
    <w:rsid w:val="00686848"/>
    <w:rsid w:val="00686A12"/>
    <w:rsid w:val="0068702B"/>
    <w:rsid w:val="00687B08"/>
    <w:rsid w:val="00687DE4"/>
    <w:rsid w:val="00687FAD"/>
    <w:rsid w:val="00687FAE"/>
    <w:rsid w:val="006908EB"/>
    <w:rsid w:val="00691011"/>
    <w:rsid w:val="006911CD"/>
    <w:rsid w:val="00691D76"/>
    <w:rsid w:val="00691F27"/>
    <w:rsid w:val="006934E2"/>
    <w:rsid w:val="00693874"/>
    <w:rsid w:val="006938CE"/>
    <w:rsid w:val="00693996"/>
    <w:rsid w:val="00693BFF"/>
    <w:rsid w:val="00694352"/>
    <w:rsid w:val="0069458C"/>
    <w:rsid w:val="00694A40"/>
    <w:rsid w:val="00694AC5"/>
    <w:rsid w:val="00694CFF"/>
    <w:rsid w:val="00694E7B"/>
    <w:rsid w:val="00694E7E"/>
    <w:rsid w:val="00695106"/>
    <w:rsid w:val="0069539B"/>
    <w:rsid w:val="006959D3"/>
    <w:rsid w:val="00695BBB"/>
    <w:rsid w:val="00697913"/>
    <w:rsid w:val="006A0783"/>
    <w:rsid w:val="006A08B1"/>
    <w:rsid w:val="006A1845"/>
    <w:rsid w:val="006A1894"/>
    <w:rsid w:val="006A3046"/>
    <w:rsid w:val="006A326E"/>
    <w:rsid w:val="006A4306"/>
    <w:rsid w:val="006A5E01"/>
    <w:rsid w:val="006A5F12"/>
    <w:rsid w:val="006B036C"/>
    <w:rsid w:val="006B06B4"/>
    <w:rsid w:val="006B06E6"/>
    <w:rsid w:val="006B084E"/>
    <w:rsid w:val="006B0A42"/>
    <w:rsid w:val="006B0D7E"/>
    <w:rsid w:val="006B1034"/>
    <w:rsid w:val="006B1094"/>
    <w:rsid w:val="006B151A"/>
    <w:rsid w:val="006B1DE5"/>
    <w:rsid w:val="006B3485"/>
    <w:rsid w:val="006B4075"/>
    <w:rsid w:val="006B40BB"/>
    <w:rsid w:val="006B4983"/>
    <w:rsid w:val="006B5040"/>
    <w:rsid w:val="006B52D9"/>
    <w:rsid w:val="006B591F"/>
    <w:rsid w:val="006B600A"/>
    <w:rsid w:val="006B6C72"/>
    <w:rsid w:val="006B6EA5"/>
    <w:rsid w:val="006B7095"/>
    <w:rsid w:val="006B7240"/>
    <w:rsid w:val="006B7FBA"/>
    <w:rsid w:val="006C0953"/>
    <w:rsid w:val="006C0E83"/>
    <w:rsid w:val="006C11B8"/>
    <w:rsid w:val="006C11C1"/>
    <w:rsid w:val="006C1AE8"/>
    <w:rsid w:val="006C20A7"/>
    <w:rsid w:val="006C2177"/>
    <w:rsid w:val="006C219D"/>
    <w:rsid w:val="006C22DE"/>
    <w:rsid w:val="006C303D"/>
    <w:rsid w:val="006C3EB1"/>
    <w:rsid w:val="006C497D"/>
    <w:rsid w:val="006C51E1"/>
    <w:rsid w:val="006C56CF"/>
    <w:rsid w:val="006C5C5C"/>
    <w:rsid w:val="006C5D39"/>
    <w:rsid w:val="006C60A4"/>
    <w:rsid w:val="006C6439"/>
    <w:rsid w:val="006C65E5"/>
    <w:rsid w:val="006C6F58"/>
    <w:rsid w:val="006C76EA"/>
    <w:rsid w:val="006C797D"/>
    <w:rsid w:val="006D1115"/>
    <w:rsid w:val="006D17B2"/>
    <w:rsid w:val="006D1AA8"/>
    <w:rsid w:val="006D1D0A"/>
    <w:rsid w:val="006D284E"/>
    <w:rsid w:val="006D4234"/>
    <w:rsid w:val="006D46C5"/>
    <w:rsid w:val="006D48FA"/>
    <w:rsid w:val="006D4CBF"/>
    <w:rsid w:val="006D55EB"/>
    <w:rsid w:val="006D574A"/>
    <w:rsid w:val="006D62D1"/>
    <w:rsid w:val="006D6FCF"/>
    <w:rsid w:val="006D77C2"/>
    <w:rsid w:val="006D78C6"/>
    <w:rsid w:val="006D796C"/>
    <w:rsid w:val="006D7BE7"/>
    <w:rsid w:val="006D7FEA"/>
    <w:rsid w:val="006E05EF"/>
    <w:rsid w:val="006E0BF4"/>
    <w:rsid w:val="006E0D5A"/>
    <w:rsid w:val="006E1020"/>
    <w:rsid w:val="006E13A0"/>
    <w:rsid w:val="006E1CD1"/>
    <w:rsid w:val="006E1D46"/>
    <w:rsid w:val="006E2933"/>
    <w:rsid w:val="006E3A92"/>
    <w:rsid w:val="006E3AEE"/>
    <w:rsid w:val="006E3B68"/>
    <w:rsid w:val="006E47C1"/>
    <w:rsid w:val="006E6BF4"/>
    <w:rsid w:val="006E7257"/>
    <w:rsid w:val="006E77B5"/>
    <w:rsid w:val="006F0B61"/>
    <w:rsid w:val="006F1271"/>
    <w:rsid w:val="006F13CE"/>
    <w:rsid w:val="006F1F03"/>
    <w:rsid w:val="006F242D"/>
    <w:rsid w:val="006F25FF"/>
    <w:rsid w:val="006F29A2"/>
    <w:rsid w:val="006F339A"/>
    <w:rsid w:val="006F395A"/>
    <w:rsid w:val="006F4B31"/>
    <w:rsid w:val="006F5F3A"/>
    <w:rsid w:val="006F6095"/>
    <w:rsid w:val="006F6371"/>
    <w:rsid w:val="006F6D73"/>
    <w:rsid w:val="006F6DE9"/>
    <w:rsid w:val="006F74F3"/>
    <w:rsid w:val="006F7F3E"/>
    <w:rsid w:val="0070008F"/>
    <w:rsid w:val="00700B4D"/>
    <w:rsid w:val="00700C20"/>
    <w:rsid w:val="00701427"/>
    <w:rsid w:val="00701827"/>
    <w:rsid w:val="007018F6"/>
    <w:rsid w:val="00701901"/>
    <w:rsid w:val="00701AF3"/>
    <w:rsid w:val="00701D96"/>
    <w:rsid w:val="00702E09"/>
    <w:rsid w:val="007031AA"/>
    <w:rsid w:val="00704558"/>
    <w:rsid w:val="00704595"/>
    <w:rsid w:val="00705333"/>
    <w:rsid w:val="00705A6C"/>
    <w:rsid w:val="00705D10"/>
    <w:rsid w:val="0070691E"/>
    <w:rsid w:val="00706D37"/>
    <w:rsid w:val="007073DE"/>
    <w:rsid w:val="0070774C"/>
    <w:rsid w:val="00707D06"/>
    <w:rsid w:val="00707D25"/>
    <w:rsid w:val="00707D40"/>
    <w:rsid w:val="00707EF3"/>
    <w:rsid w:val="007109B7"/>
    <w:rsid w:val="007109EC"/>
    <w:rsid w:val="00710DB3"/>
    <w:rsid w:val="00711007"/>
    <w:rsid w:val="00711800"/>
    <w:rsid w:val="00711B58"/>
    <w:rsid w:val="00711B70"/>
    <w:rsid w:val="00711FD9"/>
    <w:rsid w:val="007125EA"/>
    <w:rsid w:val="00712F3B"/>
    <w:rsid w:val="00713E1C"/>
    <w:rsid w:val="00713E94"/>
    <w:rsid w:val="00713F01"/>
    <w:rsid w:val="00713F7D"/>
    <w:rsid w:val="007141C4"/>
    <w:rsid w:val="00714C3F"/>
    <w:rsid w:val="00715C87"/>
    <w:rsid w:val="00715FA6"/>
    <w:rsid w:val="00716185"/>
    <w:rsid w:val="00716831"/>
    <w:rsid w:val="00720072"/>
    <w:rsid w:val="00720167"/>
    <w:rsid w:val="007205C9"/>
    <w:rsid w:val="00720903"/>
    <w:rsid w:val="00720A0E"/>
    <w:rsid w:val="00721E63"/>
    <w:rsid w:val="00722534"/>
    <w:rsid w:val="00722554"/>
    <w:rsid w:val="0072284D"/>
    <w:rsid w:val="00722FB7"/>
    <w:rsid w:val="00723002"/>
    <w:rsid w:val="00723300"/>
    <w:rsid w:val="00723456"/>
    <w:rsid w:val="00724036"/>
    <w:rsid w:val="00724A9E"/>
    <w:rsid w:val="007257D3"/>
    <w:rsid w:val="00725A2D"/>
    <w:rsid w:val="007271B2"/>
    <w:rsid w:val="00727298"/>
    <w:rsid w:val="00727AF1"/>
    <w:rsid w:val="00730DCA"/>
    <w:rsid w:val="0073186E"/>
    <w:rsid w:val="00731B11"/>
    <w:rsid w:val="007322B5"/>
    <w:rsid w:val="00732C97"/>
    <w:rsid w:val="0073364C"/>
    <w:rsid w:val="00735746"/>
    <w:rsid w:val="00735C43"/>
    <w:rsid w:val="00736129"/>
    <w:rsid w:val="00736147"/>
    <w:rsid w:val="007361A6"/>
    <w:rsid w:val="00736211"/>
    <w:rsid w:val="007367EF"/>
    <w:rsid w:val="00737E86"/>
    <w:rsid w:val="00740680"/>
    <w:rsid w:val="007408B3"/>
    <w:rsid w:val="00740A1D"/>
    <w:rsid w:val="00740B03"/>
    <w:rsid w:val="007419AC"/>
    <w:rsid w:val="00741FF8"/>
    <w:rsid w:val="0074201A"/>
    <w:rsid w:val="00742301"/>
    <w:rsid w:val="0074238C"/>
    <w:rsid w:val="00742909"/>
    <w:rsid w:val="00742C6A"/>
    <w:rsid w:val="00742CC4"/>
    <w:rsid w:val="00742E13"/>
    <w:rsid w:val="007435DE"/>
    <w:rsid w:val="0074379D"/>
    <w:rsid w:val="00743BE7"/>
    <w:rsid w:val="00744A06"/>
    <w:rsid w:val="007453BE"/>
    <w:rsid w:val="0074561D"/>
    <w:rsid w:val="007457AD"/>
    <w:rsid w:val="00745C73"/>
    <w:rsid w:val="00746ADE"/>
    <w:rsid w:val="00746B4D"/>
    <w:rsid w:val="00746F83"/>
    <w:rsid w:val="00747304"/>
    <w:rsid w:val="007474B7"/>
    <w:rsid w:val="007501D0"/>
    <w:rsid w:val="00750DB6"/>
    <w:rsid w:val="00751888"/>
    <w:rsid w:val="00751B60"/>
    <w:rsid w:val="00751D07"/>
    <w:rsid w:val="0075349A"/>
    <w:rsid w:val="00753FE9"/>
    <w:rsid w:val="007543D1"/>
    <w:rsid w:val="0075498D"/>
    <w:rsid w:val="00754D40"/>
    <w:rsid w:val="007553B9"/>
    <w:rsid w:val="00755DAE"/>
    <w:rsid w:val="007561C6"/>
    <w:rsid w:val="00756A08"/>
    <w:rsid w:val="00756A92"/>
    <w:rsid w:val="00756D16"/>
    <w:rsid w:val="00756FD1"/>
    <w:rsid w:val="007570A7"/>
    <w:rsid w:val="007571A9"/>
    <w:rsid w:val="007575C8"/>
    <w:rsid w:val="0075789F"/>
    <w:rsid w:val="00757A76"/>
    <w:rsid w:val="00760E8A"/>
    <w:rsid w:val="007619B1"/>
    <w:rsid w:val="00761F0A"/>
    <w:rsid w:val="00762A14"/>
    <w:rsid w:val="00762D24"/>
    <w:rsid w:val="007631A7"/>
    <w:rsid w:val="00763AB2"/>
    <w:rsid w:val="007644C5"/>
    <w:rsid w:val="007646EF"/>
    <w:rsid w:val="0076480E"/>
    <w:rsid w:val="00764F96"/>
    <w:rsid w:val="00765BDC"/>
    <w:rsid w:val="00765E5D"/>
    <w:rsid w:val="0076610D"/>
    <w:rsid w:val="00766302"/>
    <w:rsid w:val="00767367"/>
    <w:rsid w:val="00767EFD"/>
    <w:rsid w:val="00771060"/>
    <w:rsid w:val="00771C5A"/>
    <w:rsid w:val="00772976"/>
    <w:rsid w:val="00772DCE"/>
    <w:rsid w:val="00773566"/>
    <w:rsid w:val="00773799"/>
    <w:rsid w:val="00773A68"/>
    <w:rsid w:val="00773FAD"/>
    <w:rsid w:val="00774AB6"/>
    <w:rsid w:val="00774DB6"/>
    <w:rsid w:val="00775598"/>
    <w:rsid w:val="007757AD"/>
    <w:rsid w:val="0077612E"/>
    <w:rsid w:val="007761B7"/>
    <w:rsid w:val="007764EF"/>
    <w:rsid w:val="0077664B"/>
    <w:rsid w:val="0077681B"/>
    <w:rsid w:val="007769C2"/>
    <w:rsid w:val="00776E8D"/>
    <w:rsid w:val="00776EA1"/>
    <w:rsid w:val="00777067"/>
    <w:rsid w:val="007773A5"/>
    <w:rsid w:val="0077756A"/>
    <w:rsid w:val="0078039B"/>
    <w:rsid w:val="00780438"/>
    <w:rsid w:val="00780BFD"/>
    <w:rsid w:val="00781FB3"/>
    <w:rsid w:val="007823EC"/>
    <w:rsid w:val="007830F9"/>
    <w:rsid w:val="007840AC"/>
    <w:rsid w:val="007848D3"/>
    <w:rsid w:val="007850BA"/>
    <w:rsid w:val="007853AE"/>
    <w:rsid w:val="00785730"/>
    <w:rsid w:val="00786234"/>
    <w:rsid w:val="00787738"/>
    <w:rsid w:val="007878DD"/>
    <w:rsid w:val="00787E24"/>
    <w:rsid w:val="0079048D"/>
    <w:rsid w:val="0079081D"/>
    <w:rsid w:val="00790E3B"/>
    <w:rsid w:val="00791322"/>
    <w:rsid w:val="007922BD"/>
    <w:rsid w:val="007922CD"/>
    <w:rsid w:val="007924B2"/>
    <w:rsid w:val="0079251A"/>
    <w:rsid w:val="007933D0"/>
    <w:rsid w:val="00793ABD"/>
    <w:rsid w:val="00794786"/>
    <w:rsid w:val="007947EF"/>
    <w:rsid w:val="00795211"/>
    <w:rsid w:val="0079604C"/>
    <w:rsid w:val="0079612B"/>
    <w:rsid w:val="0079659C"/>
    <w:rsid w:val="007965E3"/>
    <w:rsid w:val="00796740"/>
    <w:rsid w:val="00796FEC"/>
    <w:rsid w:val="0079760D"/>
    <w:rsid w:val="00797E65"/>
    <w:rsid w:val="007A032F"/>
    <w:rsid w:val="007A04CF"/>
    <w:rsid w:val="007A0770"/>
    <w:rsid w:val="007A0907"/>
    <w:rsid w:val="007A103E"/>
    <w:rsid w:val="007A1A4C"/>
    <w:rsid w:val="007A2631"/>
    <w:rsid w:val="007A3B6E"/>
    <w:rsid w:val="007A3C8D"/>
    <w:rsid w:val="007A434A"/>
    <w:rsid w:val="007A4E1F"/>
    <w:rsid w:val="007A55AD"/>
    <w:rsid w:val="007A58D5"/>
    <w:rsid w:val="007A6B39"/>
    <w:rsid w:val="007A6E62"/>
    <w:rsid w:val="007A7ADF"/>
    <w:rsid w:val="007A7DB9"/>
    <w:rsid w:val="007B0C9B"/>
    <w:rsid w:val="007B2BD7"/>
    <w:rsid w:val="007B309C"/>
    <w:rsid w:val="007B3444"/>
    <w:rsid w:val="007B4F92"/>
    <w:rsid w:val="007B5D24"/>
    <w:rsid w:val="007B624D"/>
    <w:rsid w:val="007B6F52"/>
    <w:rsid w:val="007B7131"/>
    <w:rsid w:val="007B7415"/>
    <w:rsid w:val="007B7AC8"/>
    <w:rsid w:val="007C012F"/>
    <w:rsid w:val="007C025E"/>
    <w:rsid w:val="007C0B0B"/>
    <w:rsid w:val="007C0B3C"/>
    <w:rsid w:val="007C1D65"/>
    <w:rsid w:val="007C1F3F"/>
    <w:rsid w:val="007C1F84"/>
    <w:rsid w:val="007C2252"/>
    <w:rsid w:val="007C25AC"/>
    <w:rsid w:val="007C2C9C"/>
    <w:rsid w:val="007C365F"/>
    <w:rsid w:val="007C3A0A"/>
    <w:rsid w:val="007C3EFE"/>
    <w:rsid w:val="007C4CD2"/>
    <w:rsid w:val="007C50B1"/>
    <w:rsid w:val="007C52CA"/>
    <w:rsid w:val="007C57ED"/>
    <w:rsid w:val="007C5B60"/>
    <w:rsid w:val="007C5E8C"/>
    <w:rsid w:val="007C6A62"/>
    <w:rsid w:val="007C70C3"/>
    <w:rsid w:val="007C770C"/>
    <w:rsid w:val="007C7A19"/>
    <w:rsid w:val="007D0DDA"/>
    <w:rsid w:val="007D124D"/>
    <w:rsid w:val="007D14CD"/>
    <w:rsid w:val="007D21CB"/>
    <w:rsid w:val="007D24C1"/>
    <w:rsid w:val="007D3298"/>
    <w:rsid w:val="007D4314"/>
    <w:rsid w:val="007D447E"/>
    <w:rsid w:val="007D4EE8"/>
    <w:rsid w:val="007D5381"/>
    <w:rsid w:val="007D540F"/>
    <w:rsid w:val="007D5EE1"/>
    <w:rsid w:val="007D6006"/>
    <w:rsid w:val="007D7093"/>
    <w:rsid w:val="007D7599"/>
    <w:rsid w:val="007D76AE"/>
    <w:rsid w:val="007D78BB"/>
    <w:rsid w:val="007D79BB"/>
    <w:rsid w:val="007D7B2E"/>
    <w:rsid w:val="007E03D4"/>
    <w:rsid w:val="007E1351"/>
    <w:rsid w:val="007E189F"/>
    <w:rsid w:val="007E1A8B"/>
    <w:rsid w:val="007E1C99"/>
    <w:rsid w:val="007E2333"/>
    <w:rsid w:val="007E2580"/>
    <w:rsid w:val="007E2B1A"/>
    <w:rsid w:val="007E2C7C"/>
    <w:rsid w:val="007E3305"/>
    <w:rsid w:val="007E34C7"/>
    <w:rsid w:val="007E370E"/>
    <w:rsid w:val="007E4049"/>
    <w:rsid w:val="007E42E7"/>
    <w:rsid w:val="007E4A86"/>
    <w:rsid w:val="007E4BC6"/>
    <w:rsid w:val="007E7CC2"/>
    <w:rsid w:val="007E7D84"/>
    <w:rsid w:val="007F0154"/>
    <w:rsid w:val="007F01AC"/>
    <w:rsid w:val="007F0734"/>
    <w:rsid w:val="007F1E0A"/>
    <w:rsid w:val="007F24D9"/>
    <w:rsid w:val="007F2892"/>
    <w:rsid w:val="007F347E"/>
    <w:rsid w:val="007F38E4"/>
    <w:rsid w:val="007F3AEB"/>
    <w:rsid w:val="007F403F"/>
    <w:rsid w:val="007F45E0"/>
    <w:rsid w:val="007F5067"/>
    <w:rsid w:val="007F579F"/>
    <w:rsid w:val="007F5B6B"/>
    <w:rsid w:val="007F5BC4"/>
    <w:rsid w:val="007F5C85"/>
    <w:rsid w:val="007F5F2F"/>
    <w:rsid w:val="007F6FBD"/>
    <w:rsid w:val="007F76F3"/>
    <w:rsid w:val="007F7942"/>
    <w:rsid w:val="007F7E2B"/>
    <w:rsid w:val="00800D7E"/>
    <w:rsid w:val="008029DE"/>
    <w:rsid w:val="00802AE3"/>
    <w:rsid w:val="00802B5F"/>
    <w:rsid w:val="00803019"/>
    <w:rsid w:val="00803D37"/>
    <w:rsid w:val="008041E2"/>
    <w:rsid w:val="00805F14"/>
    <w:rsid w:val="00805F2A"/>
    <w:rsid w:val="00806D5F"/>
    <w:rsid w:val="00806E54"/>
    <w:rsid w:val="00810B0A"/>
    <w:rsid w:val="008113D3"/>
    <w:rsid w:val="008116FE"/>
    <w:rsid w:val="00811716"/>
    <w:rsid w:val="00811914"/>
    <w:rsid w:val="00811B1E"/>
    <w:rsid w:val="00811C08"/>
    <w:rsid w:val="008120AB"/>
    <w:rsid w:val="00812407"/>
    <w:rsid w:val="008126D6"/>
    <w:rsid w:val="0081285F"/>
    <w:rsid w:val="00812A63"/>
    <w:rsid w:val="008135FE"/>
    <w:rsid w:val="00814E89"/>
    <w:rsid w:val="008157D1"/>
    <w:rsid w:val="008162D1"/>
    <w:rsid w:val="00816664"/>
    <w:rsid w:val="00816683"/>
    <w:rsid w:val="00817505"/>
    <w:rsid w:val="0081793B"/>
    <w:rsid w:val="00817B80"/>
    <w:rsid w:val="00817C32"/>
    <w:rsid w:val="00817C34"/>
    <w:rsid w:val="00820438"/>
    <w:rsid w:val="008206FB"/>
    <w:rsid w:val="00821246"/>
    <w:rsid w:val="00822622"/>
    <w:rsid w:val="00822661"/>
    <w:rsid w:val="008231DF"/>
    <w:rsid w:val="00823255"/>
    <w:rsid w:val="00823283"/>
    <w:rsid w:val="008232BC"/>
    <w:rsid w:val="00823514"/>
    <w:rsid w:val="0082354A"/>
    <w:rsid w:val="008237CB"/>
    <w:rsid w:val="00823840"/>
    <w:rsid w:val="00823BEC"/>
    <w:rsid w:val="00824F7E"/>
    <w:rsid w:val="00824F85"/>
    <w:rsid w:val="00825DD5"/>
    <w:rsid w:val="00825EDD"/>
    <w:rsid w:val="008264AF"/>
    <w:rsid w:val="0082676F"/>
    <w:rsid w:val="00826AEF"/>
    <w:rsid w:val="00826B7A"/>
    <w:rsid w:val="00826CB4"/>
    <w:rsid w:val="00826D18"/>
    <w:rsid w:val="0082710D"/>
    <w:rsid w:val="0082740A"/>
    <w:rsid w:val="00827E5C"/>
    <w:rsid w:val="00830F2C"/>
    <w:rsid w:val="00831653"/>
    <w:rsid w:val="008324E2"/>
    <w:rsid w:val="0083256C"/>
    <w:rsid w:val="00832EBB"/>
    <w:rsid w:val="00833634"/>
    <w:rsid w:val="00833A45"/>
    <w:rsid w:val="008346DB"/>
    <w:rsid w:val="0083492C"/>
    <w:rsid w:val="00834DBE"/>
    <w:rsid w:val="00834EB0"/>
    <w:rsid w:val="00834F0A"/>
    <w:rsid w:val="00835190"/>
    <w:rsid w:val="00835554"/>
    <w:rsid w:val="00835567"/>
    <w:rsid w:val="00835708"/>
    <w:rsid w:val="00836506"/>
    <w:rsid w:val="00836E8D"/>
    <w:rsid w:val="008370D0"/>
    <w:rsid w:val="008376E0"/>
    <w:rsid w:val="00837C94"/>
    <w:rsid w:val="00837C95"/>
    <w:rsid w:val="0084014F"/>
    <w:rsid w:val="00841018"/>
    <w:rsid w:val="00841724"/>
    <w:rsid w:val="0084205F"/>
    <w:rsid w:val="0084211D"/>
    <w:rsid w:val="0084261E"/>
    <w:rsid w:val="00842BE1"/>
    <w:rsid w:val="00842CE0"/>
    <w:rsid w:val="00843B00"/>
    <w:rsid w:val="00843BE9"/>
    <w:rsid w:val="0084420C"/>
    <w:rsid w:val="00844A96"/>
    <w:rsid w:val="008454B1"/>
    <w:rsid w:val="0084566A"/>
    <w:rsid w:val="00845CF7"/>
    <w:rsid w:val="00845E47"/>
    <w:rsid w:val="0084609D"/>
    <w:rsid w:val="0084655E"/>
    <w:rsid w:val="008465EF"/>
    <w:rsid w:val="00846E3B"/>
    <w:rsid w:val="00847212"/>
    <w:rsid w:val="00847415"/>
    <w:rsid w:val="00847C70"/>
    <w:rsid w:val="00847F63"/>
    <w:rsid w:val="0085028D"/>
    <w:rsid w:val="00851A24"/>
    <w:rsid w:val="0085274B"/>
    <w:rsid w:val="00852F8F"/>
    <w:rsid w:val="008539F2"/>
    <w:rsid w:val="00853CEF"/>
    <w:rsid w:val="008544D9"/>
    <w:rsid w:val="00855724"/>
    <w:rsid w:val="00855815"/>
    <w:rsid w:val="008558DB"/>
    <w:rsid w:val="00856E6B"/>
    <w:rsid w:val="00856FF7"/>
    <w:rsid w:val="00860750"/>
    <w:rsid w:val="008607F7"/>
    <w:rsid w:val="00860A2A"/>
    <w:rsid w:val="00861E1F"/>
    <w:rsid w:val="008629E8"/>
    <w:rsid w:val="008633FC"/>
    <w:rsid w:val="008634FA"/>
    <w:rsid w:val="008637E3"/>
    <w:rsid w:val="008641C8"/>
    <w:rsid w:val="00864745"/>
    <w:rsid w:val="00865183"/>
    <w:rsid w:val="00865A4A"/>
    <w:rsid w:val="008663DA"/>
    <w:rsid w:val="00866892"/>
    <w:rsid w:val="00866D1B"/>
    <w:rsid w:val="008674D1"/>
    <w:rsid w:val="00867615"/>
    <w:rsid w:val="00871CF8"/>
    <w:rsid w:val="00871F7A"/>
    <w:rsid w:val="00873F44"/>
    <w:rsid w:val="008742C5"/>
    <w:rsid w:val="00874AC1"/>
    <w:rsid w:val="00874BBA"/>
    <w:rsid w:val="00875051"/>
    <w:rsid w:val="008750E1"/>
    <w:rsid w:val="008756BB"/>
    <w:rsid w:val="00875951"/>
    <w:rsid w:val="00877170"/>
    <w:rsid w:val="00877366"/>
    <w:rsid w:val="00877921"/>
    <w:rsid w:val="00877E99"/>
    <w:rsid w:val="00877EC7"/>
    <w:rsid w:val="00877FEE"/>
    <w:rsid w:val="0088121A"/>
    <w:rsid w:val="00881755"/>
    <w:rsid w:val="008818F2"/>
    <w:rsid w:val="00882358"/>
    <w:rsid w:val="00883879"/>
    <w:rsid w:val="00884524"/>
    <w:rsid w:val="0088454D"/>
    <w:rsid w:val="00884BF8"/>
    <w:rsid w:val="00885E7F"/>
    <w:rsid w:val="0088637F"/>
    <w:rsid w:val="00886639"/>
    <w:rsid w:val="0088667C"/>
    <w:rsid w:val="008866DC"/>
    <w:rsid w:val="008869DB"/>
    <w:rsid w:val="00886A0B"/>
    <w:rsid w:val="00887329"/>
    <w:rsid w:val="00887B4B"/>
    <w:rsid w:val="00887C93"/>
    <w:rsid w:val="00887E72"/>
    <w:rsid w:val="00890362"/>
    <w:rsid w:val="00890678"/>
    <w:rsid w:val="00890DCB"/>
    <w:rsid w:val="00890E46"/>
    <w:rsid w:val="00891197"/>
    <w:rsid w:val="008913AA"/>
    <w:rsid w:val="00891E80"/>
    <w:rsid w:val="00892054"/>
    <w:rsid w:val="00892DB8"/>
    <w:rsid w:val="008932D6"/>
    <w:rsid w:val="008934D1"/>
    <w:rsid w:val="00893DB2"/>
    <w:rsid w:val="00893EB7"/>
    <w:rsid w:val="00894276"/>
    <w:rsid w:val="008945B7"/>
    <w:rsid w:val="00894F82"/>
    <w:rsid w:val="00895269"/>
    <w:rsid w:val="00895D6F"/>
    <w:rsid w:val="00896332"/>
    <w:rsid w:val="008964BC"/>
    <w:rsid w:val="0089728B"/>
    <w:rsid w:val="008972D6"/>
    <w:rsid w:val="00897342"/>
    <w:rsid w:val="008973C6"/>
    <w:rsid w:val="00897AD2"/>
    <w:rsid w:val="008A030A"/>
    <w:rsid w:val="008A1415"/>
    <w:rsid w:val="008A1679"/>
    <w:rsid w:val="008A1ED9"/>
    <w:rsid w:val="008A1EE4"/>
    <w:rsid w:val="008A2052"/>
    <w:rsid w:val="008A2140"/>
    <w:rsid w:val="008A228F"/>
    <w:rsid w:val="008A2660"/>
    <w:rsid w:val="008A2870"/>
    <w:rsid w:val="008A3103"/>
    <w:rsid w:val="008A3930"/>
    <w:rsid w:val="008A3B50"/>
    <w:rsid w:val="008A451F"/>
    <w:rsid w:val="008A4731"/>
    <w:rsid w:val="008A4F2A"/>
    <w:rsid w:val="008A55B5"/>
    <w:rsid w:val="008A5637"/>
    <w:rsid w:val="008A5730"/>
    <w:rsid w:val="008A584E"/>
    <w:rsid w:val="008A5A8D"/>
    <w:rsid w:val="008A600B"/>
    <w:rsid w:val="008A70E5"/>
    <w:rsid w:val="008A7949"/>
    <w:rsid w:val="008A79A6"/>
    <w:rsid w:val="008A7E23"/>
    <w:rsid w:val="008B00DA"/>
    <w:rsid w:val="008B1851"/>
    <w:rsid w:val="008B2E83"/>
    <w:rsid w:val="008B40AA"/>
    <w:rsid w:val="008B40C4"/>
    <w:rsid w:val="008B4C89"/>
    <w:rsid w:val="008B4F17"/>
    <w:rsid w:val="008B5BF9"/>
    <w:rsid w:val="008B651A"/>
    <w:rsid w:val="008B6629"/>
    <w:rsid w:val="008B680D"/>
    <w:rsid w:val="008B6C2D"/>
    <w:rsid w:val="008B6CF8"/>
    <w:rsid w:val="008B70EF"/>
    <w:rsid w:val="008C0A96"/>
    <w:rsid w:val="008C2777"/>
    <w:rsid w:val="008C2E0B"/>
    <w:rsid w:val="008C2EA0"/>
    <w:rsid w:val="008C45EC"/>
    <w:rsid w:val="008C4A49"/>
    <w:rsid w:val="008C4B65"/>
    <w:rsid w:val="008C56E1"/>
    <w:rsid w:val="008C5CDC"/>
    <w:rsid w:val="008C686D"/>
    <w:rsid w:val="008C7316"/>
    <w:rsid w:val="008C7B64"/>
    <w:rsid w:val="008C7D7F"/>
    <w:rsid w:val="008C7DBA"/>
    <w:rsid w:val="008D0650"/>
    <w:rsid w:val="008D0881"/>
    <w:rsid w:val="008D0965"/>
    <w:rsid w:val="008D14F6"/>
    <w:rsid w:val="008D14F7"/>
    <w:rsid w:val="008D1DFC"/>
    <w:rsid w:val="008D2A85"/>
    <w:rsid w:val="008D2AAD"/>
    <w:rsid w:val="008D335E"/>
    <w:rsid w:val="008D4517"/>
    <w:rsid w:val="008D4A59"/>
    <w:rsid w:val="008D4CCD"/>
    <w:rsid w:val="008D5498"/>
    <w:rsid w:val="008D66DA"/>
    <w:rsid w:val="008D6739"/>
    <w:rsid w:val="008D6A07"/>
    <w:rsid w:val="008D6E6A"/>
    <w:rsid w:val="008D7F27"/>
    <w:rsid w:val="008E0042"/>
    <w:rsid w:val="008E0054"/>
    <w:rsid w:val="008E074D"/>
    <w:rsid w:val="008E0BCE"/>
    <w:rsid w:val="008E0C14"/>
    <w:rsid w:val="008E21A1"/>
    <w:rsid w:val="008E242A"/>
    <w:rsid w:val="008E2575"/>
    <w:rsid w:val="008E281D"/>
    <w:rsid w:val="008E3725"/>
    <w:rsid w:val="008E3A72"/>
    <w:rsid w:val="008E44D9"/>
    <w:rsid w:val="008E4590"/>
    <w:rsid w:val="008E5248"/>
    <w:rsid w:val="008E54D9"/>
    <w:rsid w:val="008E54EE"/>
    <w:rsid w:val="008E5F24"/>
    <w:rsid w:val="008E6424"/>
    <w:rsid w:val="008E679E"/>
    <w:rsid w:val="008E7038"/>
    <w:rsid w:val="008E7225"/>
    <w:rsid w:val="008F05DB"/>
    <w:rsid w:val="008F061A"/>
    <w:rsid w:val="008F0852"/>
    <w:rsid w:val="008F0864"/>
    <w:rsid w:val="008F09A9"/>
    <w:rsid w:val="008F13E8"/>
    <w:rsid w:val="008F1C77"/>
    <w:rsid w:val="008F238B"/>
    <w:rsid w:val="008F38E2"/>
    <w:rsid w:val="008F4057"/>
    <w:rsid w:val="008F4AC6"/>
    <w:rsid w:val="008F5652"/>
    <w:rsid w:val="008F5ADD"/>
    <w:rsid w:val="008F7A7F"/>
    <w:rsid w:val="0090045E"/>
    <w:rsid w:val="00900B9B"/>
    <w:rsid w:val="009011FD"/>
    <w:rsid w:val="0090159D"/>
    <w:rsid w:val="00901C2A"/>
    <w:rsid w:val="00901C9C"/>
    <w:rsid w:val="0090200A"/>
    <w:rsid w:val="00902F8F"/>
    <w:rsid w:val="009044C1"/>
    <w:rsid w:val="0090463F"/>
    <w:rsid w:val="009046B8"/>
    <w:rsid w:val="00905717"/>
    <w:rsid w:val="0090583D"/>
    <w:rsid w:val="00905B6E"/>
    <w:rsid w:val="00906284"/>
    <w:rsid w:val="00906993"/>
    <w:rsid w:val="00906F74"/>
    <w:rsid w:val="009102A2"/>
    <w:rsid w:val="00910321"/>
    <w:rsid w:val="00910809"/>
    <w:rsid w:val="00910963"/>
    <w:rsid w:val="00910E4D"/>
    <w:rsid w:val="00911CC9"/>
    <w:rsid w:val="009121B0"/>
    <w:rsid w:val="0091293F"/>
    <w:rsid w:val="00914382"/>
    <w:rsid w:val="00916069"/>
    <w:rsid w:val="00916CF5"/>
    <w:rsid w:val="0091712C"/>
    <w:rsid w:val="009172A0"/>
    <w:rsid w:val="00917809"/>
    <w:rsid w:val="00917CF5"/>
    <w:rsid w:val="00917E8C"/>
    <w:rsid w:val="0092052C"/>
    <w:rsid w:val="0092078D"/>
    <w:rsid w:val="009209E1"/>
    <w:rsid w:val="009210E8"/>
    <w:rsid w:val="0092129E"/>
    <w:rsid w:val="0092190D"/>
    <w:rsid w:val="00921A44"/>
    <w:rsid w:val="00922ED4"/>
    <w:rsid w:val="00923091"/>
    <w:rsid w:val="00923908"/>
    <w:rsid w:val="00923CAB"/>
    <w:rsid w:val="00923EFA"/>
    <w:rsid w:val="009240A1"/>
    <w:rsid w:val="00924715"/>
    <w:rsid w:val="009252A2"/>
    <w:rsid w:val="0092595D"/>
    <w:rsid w:val="00925A7F"/>
    <w:rsid w:val="00926447"/>
    <w:rsid w:val="009267FE"/>
    <w:rsid w:val="00926972"/>
    <w:rsid w:val="00927388"/>
    <w:rsid w:val="00927CAC"/>
    <w:rsid w:val="009301C5"/>
    <w:rsid w:val="0093041D"/>
    <w:rsid w:val="0093091E"/>
    <w:rsid w:val="00933046"/>
    <w:rsid w:val="00933A8F"/>
    <w:rsid w:val="00934896"/>
    <w:rsid w:val="0093532E"/>
    <w:rsid w:val="00935919"/>
    <w:rsid w:val="00935CE7"/>
    <w:rsid w:val="00935D2E"/>
    <w:rsid w:val="00935D9E"/>
    <w:rsid w:val="00935F22"/>
    <w:rsid w:val="00936A0E"/>
    <w:rsid w:val="00937154"/>
    <w:rsid w:val="009376C3"/>
    <w:rsid w:val="00937DDC"/>
    <w:rsid w:val="00937F52"/>
    <w:rsid w:val="00940550"/>
    <w:rsid w:val="00941387"/>
    <w:rsid w:val="009418EC"/>
    <w:rsid w:val="00942B0F"/>
    <w:rsid w:val="00943676"/>
    <w:rsid w:val="00943DD1"/>
    <w:rsid w:val="00944B53"/>
    <w:rsid w:val="00946F7B"/>
    <w:rsid w:val="00947268"/>
    <w:rsid w:val="00947B49"/>
    <w:rsid w:val="00950D9A"/>
    <w:rsid w:val="00950DAA"/>
    <w:rsid w:val="009518A7"/>
    <w:rsid w:val="00951B64"/>
    <w:rsid w:val="00952691"/>
    <w:rsid w:val="00953129"/>
    <w:rsid w:val="009541CC"/>
    <w:rsid w:val="00954582"/>
    <w:rsid w:val="00955342"/>
    <w:rsid w:val="0095636A"/>
    <w:rsid w:val="00956C23"/>
    <w:rsid w:val="00956C5B"/>
    <w:rsid w:val="009576E5"/>
    <w:rsid w:val="00957B5E"/>
    <w:rsid w:val="00960F06"/>
    <w:rsid w:val="00961376"/>
    <w:rsid w:val="00961712"/>
    <w:rsid w:val="00961E6D"/>
    <w:rsid w:val="00962119"/>
    <w:rsid w:val="00962215"/>
    <w:rsid w:val="00962342"/>
    <w:rsid w:val="0096268D"/>
    <w:rsid w:val="00963D80"/>
    <w:rsid w:val="00963FD8"/>
    <w:rsid w:val="00964761"/>
    <w:rsid w:val="009653F6"/>
    <w:rsid w:val="0096547D"/>
    <w:rsid w:val="009665FC"/>
    <w:rsid w:val="00966F23"/>
    <w:rsid w:val="009671BA"/>
    <w:rsid w:val="009676CF"/>
    <w:rsid w:val="0096784A"/>
    <w:rsid w:val="00967EF8"/>
    <w:rsid w:val="009708B1"/>
    <w:rsid w:val="00970DAD"/>
    <w:rsid w:val="00971599"/>
    <w:rsid w:val="009718D4"/>
    <w:rsid w:val="00971A5E"/>
    <w:rsid w:val="00973053"/>
    <w:rsid w:val="009754D1"/>
    <w:rsid w:val="009772A2"/>
    <w:rsid w:val="009776F7"/>
    <w:rsid w:val="00980CA7"/>
    <w:rsid w:val="00981244"/>
    <w:rsid w:val="0098126D"/>
    <w:rsid w:val="00981D06"/>
    <w:rsid w:val="00982660"/>
    <w:rsid w:val="0098401E"/>
    <w:rsid w:val="0098455C"/>
    <w:rsid w:val="009845FB"/>
    <w:rsid w:val="00984E92"/>
    <w:rsid w:val="0098553C"/>
    <w:rsid w:val="0098593A"/>
    <w:rsid w:val="00985A71"/>
    <w:rsid w:val="00985F3A"/>
    <w:rsid w:val="00987C40"/>
    <w:rsid w:val="00990296"/>
    <w:rsid w:val="00990448"/>
    <w:rsid w:val="009914C5"/>
    <w:rsid w:val="00992471"/>
    <w:rsid w:val="009925F6"/>
    <w:rsid w:val="0099395D"/>
    <w:rsid w:val="00993F05"/>
    <w:rsid w:val="0099470E"/>
    <w:rsid w:val="00994B3E"/>
    <w:rsid w:val="00995AE7"/>
    <w:rsid w:val="009965BC"/>
    <w:rsid w:val="00996B96"/>
    <w:rsid w:val="00996F1E"/>
    <w:rsid w:val="00996FAB"/>
    <w:rsid w:val="00997316"/>
    <w:rsid w:val="00997BEF"/>
    <w:rsid w:val="009A00E4"/>
    <w:rsid w:val="009A062F"/>
    <w:rsid w:val="009A0C67"/>
    <w:rsid w:val="009A0E86"/>
    <w:rsid w:val="009A12FC"/>
    <w:rsid w:val="009A1EEF"/>
    <w:rsid w:val="009A24A6"/>
    <w:rsid w:val="009A2C4C"/>
    <w:rsid w:val="009A3625"/>
    <w:rsid w:val="009A37F3"/>
    <w:rsid w:val="009A3811"/>
    <w:rsid w:val="009A4266"/>
    <w:rsid w:val="009A4366"/>
    <w:rsid w:val="009A44BB"/>
    <w:rsid w:val="009A4717"/>
    <w:rsid w:val="009A4D0A"/>
    <w:rsid w:val="009A57A9"/>
    <w:rsid w:val="009A5A4E"/>
    <w:rsid w:val="009A691D"/>
    <w:rsid w:val="009A767F"/>
    <w:rsid w:val="009A78C1"/>
    <w:rsid w:val="009A78F1"/>
    <w:rsid w:val="009A7E0F"/>
    <w:rsid w:val="009A7F93"/>
    <w:rsid w:val="009B0210"/>
    <w:rsid w:val="009B04AF"/>
    <w:rsid w:val="009B06B3"/>
    <w:rsid w:val="009B21F6"/>
    <w:rsid w:val="009B23A3"/>
    <w:rsid w:val="009B27AE"/>
    <w:rsid w:val="009B38D4"/>
    <w:rsid w:val="009B3A73"/>
    <w:rsid w:val="009B4695"/>
    <w:rsid w:val="009B4AF0"/>
    <w:rsid w:val="009B4B9A"/>
    <w:rsid w:val="009B4C0B"/>
    <w:rsid w:val="009B4F9D"/>
    <w:rsid w:val="009B5013"/>
    <w:rsid w:val="009B54B8"/>
    <w:rsid w:val="009B66E5"/>
    <w:rsid w:val="009C0260"/>
    <w:rsid w:val="009C04EB"/>
    <w:rsid w:val="009C08B3"/>
    <w:rsid w:val="009C0E8A"/>
    <w:rsid w:val="009C1249"/>
    <w:rsid w:val="009C21C4"/>
    <w:rsid w:val="009C244E"/>
    <w:rsid w:val="009C2964"/>
    <w:rsid w:val="009C2EE5"/>
    <w:rsid w:val="009C3548"/>
    <w:rsid w:val="009C3B45"/>
    <w:rsid w:val="009C56A2"/>
    <w:rsid w:val="009C6072"/>
    <w:rsid w:val="009C6C6D"/>
    <w:rsid w:val="009C6CD0"/>
    <w:rsid w:val="009C73C8"/>
    <w:rsid w:val="009C7720"/>
    <w:rsid w:val="009D06D5"/>
    <w:rsid w:val="009D07EA"/>
    <w:rsid w:val="009D0EA1"/>
    <w:rsid w:val="009D1882"/>
    <w:rsid w:val="009D1BD7"/>
    <w:rsid w:val="009D1C70"/>
    <w:rsid w:val="009D2230"/>
    <w:rsid w:val="009D2521"/>
    <w:rsid w:val="009D25EC"/>
    <w:rsid w:val="009D28CC"/>
    <w:rsid w:val="009D4546"/>
    <w:rsid w:val="009D5072"/>
    <w:rsid w:val="009D50C8"/>
    <w:rsid w:val="009D5348"/>
    <w:rsid w:val="009D54C5"/>
    <w:rsid w:val="009D5A81"/>
    <w:rsid w:val="009D6EB1"/>
    <w:rsid w:val="009D7743"/>
    <w:rsid w:val="009D7CDE"/>
    <w:rsid w:val="009E0670"/>
    <w:rsid w:val="009E0D07"/>
    <w:rsid w:val="009E1089"/>
    <w:rsid w:val="009E1286"/>
    <w:rsid w:val="009E12C1"/>
    <w:rsid w:val="009E139B"/>
    <w:rsid w:val="009E1613"/>
    <w:rsid w:val="009E248B"/>
    <w:rsid w:val="009E2A66"/>
    <w:rsid w:val="009E30CD"/>
    <w:rsid w:val="009E46AD"/>
    <w:rsid w:val="009E47B2"/>
    <w:rsid w:val="009E51F7"/>
    <w:rsid w:val="009E5640"/>
    <w:rsid w:val="009E6032"/>
    <w:rsid w:val="009E6BDD"/>
    <w:rsid w:val="009E722C"/>
    <w:rsid w:val="009E7755"/>
    <w:rsid w:val="009E7BA4"/>
    <w:rsid w:val="009F03F2"/>
    <w:rsid w:val="009F04A5"/>
    <w:rsid w:val="009F06A4"/>
    <w:rsid w:val="009F12C4"/>
    <w:rsid w:val="009F1348"/>
    <w:rsid w:val="009F15A8"/>
    <w:rsid w:val="009F2849"/>
    <w:rsid w:val="009F2C20"/>
    <w:rsid w:val="009F3449"/>
    <w:rsid w:val="009F35C4"/>
    <w:rsid w:val="009F40B6"/>
    <w:rsid w:val="009F4776"/>
    <w:rsid w:val="009F5FEE"/>
    <w:rsid w:val="009F6D40"/>
    <w:rsid w:val="009F72BB"/>
    <w:rsid w:val="00A007D9"/>
    <w:rsid w:val="00A0086D"/>
    <w:rsid w:val="00A020A6"/>
    <w:rsid w:val="00A02319"/>
    <w:rsid w:val="00A02467"/>
    <w:rsid w:val="00A02B88"/>
    <w:rsid w:val="00A02C1C"/>
    <w:rsid w:val="00A032A7"/>
    <w:rsid w:val="00A03BF3"/>
    <w:rsid w:val="00A04759"/>
    <w:rsid w:val="00A05177"/>
    <w:rsid w:val="00A05ADD"/>
    <w:rsid w:val="00A06362"/>
    <w:rsid w:val="00A06F9F"/>
    <w:rsid w:val="00A073C5"/>
    <w:rsid w:val="00A078FB"/>
    <w:rsid w:val="00A07AF2"/>
    <w:rsid w:val="00A106F7"/>
    <w:rsid w:val="00A115CA"/>
    <w:rsid w:val="00A12BC8"/>
    <w:rsid w:val="00A131A6"/>
    <w:rsid w:val="00A136FF"/>
    <w:rsid w:val="00A14421"/>
    <w:rsid w:val="00A152C6"/>
    <w:rsid w:val="00A1555C"/>
    <w:rsid w:val="00A15A1C"/>
    <w:rsid w:val="00A15A4E"/>
    <w:rsid w:val="00A15C89"/>
    <w:rsid w:val="00A15E21"/>
    <w:rsid w:val="00A16110"/>
    <w:rsid w:val="00A16341"/>
    <w:rsid w:val="00A16413"/>
    <w:rsid w:val="00A16494"/>
    <w:rsid w:val="00A16A5E"/>
    <w:rsid w:val="00A17074"/>
    <w:rsid w:val="00A214BA"/>
    <w:rsid w:val="00A21FF9"/>
    <w:rsid w:val="00A2235F"/>
    <w:rsid w:val="00A226C5"/>
    <w:rsid w:val="00A23057"/>
    <w:rsid w:val="00A23DAE"/>
    <w:rsid w:val="00A243BD"/>
    <w:rsid w:val="00A24789"/>
    <w:rsid w:val="00A247C5"/>
    <w:rsid w:val="00A24A06"/>
    <w:rsid w:val="00A26B9E"/>
    <w:rsid w:val="00A26C00"/>
    <w:rsid w:val="00A3079B"/>
    <w:rsid w:val="00A30982"/>
    <w:rsid w:val="00A311DC"/>
    <w:rsid w:val="00A3122A"/>
    <w:rsid w:val="00A3122D"/>
    <w:rsid w:val="00A312ED"/>
    <w:rsid w:val="00A32BDA"/>
    <w:rsid w:val="00A33187"/>
    <w:rsid w:val="00A3384B"/>
    <w:rsid w:val="00A33AC4"/>
    <w:rsid w:val="00A33E0B"/>
    <w:rsid w:val="00A34BCD"/>
    <w:rsid w:val="00A35577"/>
    <w:rsid w:val="00A355FA"/>
    <w:rsid w:val="00A37E5E"/>
    <w:rsid w:val="00A4084F"/>
    <w:rsid w:val="00A41517"/>
    <w:rsid w:val="00A416EC"/>
    <w:rsid w:val="00A4172D"/>
    <w:rsid w:val="00A418E8"/>
    <w:rsid w:val="00A419D5"/>
    <w:rsid w:val="00A43439"/>
    <w:rsid w:val="00A43706"/>
    <w:rsid w:val="00A43B19"/>
    <w:rsid w:val="00A44655"/>
    <w:rsid w:val="00A44989"/>
    <w:rsid w:val="00A45E8B"/>
    <w:rsid w:val="00A460E1"/>
    <w:rsid w:val="00A46179"/>
    <w:rsid w:val="00A465A6"/>
    <w:rsid w:val="00A471BF"/>
    <w:rsid w:val="00A50A4D"/>
    <w:rsid w:val="00A51AF6"/>
    <w:rsid w:val="00A51F82"/>
    <w:rsid w:val="00A52715"/>
    <w:rsid w:val="00A52995"/>
    <w:rsid w:val="00A52F2C"/>
    <w:rsid w:val="00A53347"/>
    <w:rsid w:val="00A53F4A"/>
    <w:rsid w:val="00A544CC"/>
    <w:rsid w:val="00A54533"/>
    <w:rsid w:val="00A5595B"/>
    <w:rsid w:val="00A55D57"/>
    <w:rsid w:val="00A56F90"/>
    <w:rsid w:val="00A57FB1"/>
    <w:rsid w:val="00A61697"/>
    <w:rsid w:val="00A616C2"/>
    <w:rsid w:val="00A62766"/>
    <w:rsid w:val="00A62A17"/>
    <w:rsid w:val="00A6335E"/>
    <w:rsid w:val="00A637F0"/>
    <w:rsid w:val="00A6393B"/>
    <w:rsid w:val="00A63DFF"/>
    <w:rsid w:val="00A64425"/>
    <w:rsid w:val="00A65180"/>
    <w:rsid w:val="00A659AA"/>
    <w:rsid w:val="00A65F32"/>
    <w:rsid w:val="00A667C9"/>
    <w:rsid w:val="00A66AC1"/>
    <w:rsid w:val="00A66B80"/>
    <w:rsid w:val="00A672CC"/>
    <w:rsid w:val="00A7032F"/>
    <w:rsid w:val="00A70991"/>
    <w:rsid w:val="00A70C19"/>
    <w:rsid w:val="00A71CEB"/>
    <w:rsid w:val="00A72C5E"/>
    <w:rsid w:val="00A72CB2"/>
    <w:rsid w:val="00A733D7"/>
    <w:rsid w:val="00A73810"/>
    <w:rsid w:val="00A74145"/>
    <w:rsid w:val="00A74F08"/>
    <w:rsid w:val="00A7535F"/>
    <w:rsid w:val="00A756B6"/>
    <w:rsid w:val="00A75F73"/>
    <w:rsid w:val="00A760D9"/>
    <w:rsid w:val="00A7616A"/>
    <w:rsid w:val="00A769D8"/>
    <w:rsid w:val="00A77F91"/>
    <w:rsid w:val="00A806C6"/>
    <w:rsid w:val="00A810F3"/>
    <w:rsid w:val="00A81575"/>
    <w:rsid w:val="00A8181E"/>
    <w:rsid w:val="00A81CCD"/>
    <w:rsid w:val="00A820DF"/>
    <w:rsid w:val="00A8213F"/>
    <w:rsid w:val="00A82A50"/>
    <w:rsid w:val="00A83818"/>
    <w:rsid w:val="00A85C22"/>
    <w:rsid w:val="00A862D8"/>
    <w:rsid w:val="00A9132F"/>
    <w:rsid w:val="00A91CD3"/>
    <w:rsid w:val="00A92697"/>
    <w:rsid w:val="00A933FE"/>
    <w:rsid w:val="00A94AA1"/>
    <w:rsid w:val="00A94BB4"/>
    <w:rsid w:val="00A9503C"/>
    <w:rsid w:val="00A960A1"/>
    <w:rsid w:val="00A9670D"/>
    <w:rsid w:val="00A9671F"/>
    <w:rsid w:val="00A96922"/>
    <w:rsid w:val="00AA05F2"/>
    <w:rsid w:val="00AA0750"/>
    <w:rsid w:val="00AA0832"/>
    <w:rsid w:val="00AA084E"/>
    <w:rsid w:val="00AA24A4"/>
    <w:rsid w:val="00AA2C8D"/>
    <w:rsid w:val="00AA2D32"/>
    <w:rsid w:val="00AA306B"/>
    <w:rsid w:val="00AA3183"/>
    <w:rsid w:val="00AA38B6"/>
    <w:rsid w:val="00AA3A0C"/>
    <w:rsid w:val="00AA3B28"/>
    <w:rsid w:val="00AA4328"/>
    <w:rsid w:val="00AA4EFF"/>
    <w:rsid w:val="00AA55EE"/>
    <w:rsid w:val="00AA6819"/>
    <w:rsid w:val="00AA69A8"/>
    <w:rsid w:val="00AA6BEE"/>
    <w:rsid w:val="00AA740C"/>
    <w:rsid w:val="00AA789C"/>
    <w:rsid w:val="00AA7B7E"/>
    <w:rsid w:val="00AB0987"/>
    <w:rsid w:val="00AB10CC"/>
    <w:rsid w:val="00AB206F"/>
    <w:rsid w:val="00AB3109"/>
    <w:rsid w:val="00AB33B7"/>
    <w:rsid w:val="00AB341B"/>
    <w:rsid w:val="00AB4C04"/>
    <w:rsid w:val="00AB559D"/>
    <w:rsid w:val="00AB5F37"/>
    <w:rsid w:val="00AB68F1"/>
    <w:rsid w:val="00AB6D7A"/>
    <w:rsid w:val="00AB7561"/>
    <w:rsid w:val="00AC0D11"/>
    <w:rsid w:val="00AC0F13"/>
    <w:rsid w:val="00AC1AB4"/>
    <w:rsid w:val="00AC253E"/>
    <w:rsid w:val="00AC2752"/>
    <w:rsid w:val="00AC3296"/>
    <w:rsid w:val="00AC48E9"/>
    <w:rsid w:val="00AC4BD9"/>
    <w:rsid w:val="00AC56D2"/>
    <w:rsid w:val="00AC746F"/>
    <w:rsid w:val="00AC7611"/>
    <w:rsid w:val="00AD0006"/>
    <w:rsid w:val="00AD0195"/>
    <w:rsid w:val="00AD01D6"/>
    <w:rsid w:val="00AD05AD"/>
    <w:rsid w:val="00AD0FB2"/>
    <w:rsid w:val="00AD1D1D"/>
    <w:rsid w:val="00AD21EF"/>
    <w:rsid w:val="00AD2998"/>
    <w:rsid w:val="00AD29C2"/>
    <w:rsid w:val="00AD2D36"/>
    <w:rsid w:val="00AD33BE"/>
    <w:rsid w:val="00AD43EE"/>
    <w:rsid w:val="00AD4E85"/>
    <w:rsid w:val="00AD576F"/>
    <w:rsid w:val="00AD58E0"/>
    <w:rsid w:val="00AD5B0B"/>
    <w:rsid w:val="00AD5BFF"/>
    <w:rsid w:val="00AD5E26"/>
    <w:rsid w:val="00AD65D6"/>
    <w:rsid w:val="00AD71BA"/>
    <w:rsid w:val="00AD74E2"/>
    <w:rsid w:val="00AD783B"/>
    <w:rsid w:val="00AE064E"/>
    <w:rsid w:val="00AE1200"/>
    <w:rsid w:val="00AE12A3"/>
    <w:rsid w:val="00AE1E50"/>
    <w:rsid w:val="00AE5048"/>
    <w:rsid w:val="00AE504B"/>
    <w:rsid w:val="00AE697F"/>
    <w:rsid w:val="00AE7058"/>
    <w:rsid w:val="00AF02A1"/>
    <w:rsid w:val="00AF0B14"/>
    <w:rsid w:val="00AF104D"/>
    <w:rsid w:val="00AF191E"/>
    <w:rsid w:val="00AF24A2"/>
    <w:rsid w:val="00AF2A4D"/>
    <w:rsid w:val="00AF54C5"/>
    <w:rsid w:val="00AF5F2D"/>
    <w:rsid w:val="00AF6CB0"/>
    <w:rsid w:val="00AF6D1F"/>
    <w:rsid w:val="00AF76A1"/>
    <w:rsid w:val="00B0063F"/>
    <w:rsid w:val="00B0098A"/>
    <w:rsid w:val="00B00D5D"/>
    <w:rsid w:val="00B01C6F"/>
    <w:rsid w:val="00B023A4"/>
    <w:rsid w:val="00B0356B"/>
    <w:rsid w:val="00B04D80"/>
    <w:rsid w:val="00B05B0C"/>
    <w:rsid w:val="00B05D96"/>
    <w:rsid w:val="00B06E0D"/>
    <w:rsid w:val="00B06E3F"/>
    <w:rsid w:val="00B0788F"/>
    <w:rsid w:val="00B1141D"/>
    <w:rsid w:val="00B115E9"/>
    <w:rsid w:val="00B11773"/>
    <w:rsid w:val="00B1320D"/>
    <w:rsid w:val="00B137BB"/>
    <w:rsid w:val="00B14372"/>
    <w:rsid w:val="00B1496A"/>
    <w:rsid w:val="00B15365"/>
    <w:rsid w:val="00B15D48"/>
    <w:rsid w:val="00B17518"/>
    <w:rsid w:val="00B17542"/>
    <w:rsid w:val="00B17634"/>
    <w:rsid w:val="00B17A53"/>
    <w:rsid w:val="00B17B1D"/>
    <w:rsid w:val="00B22439"/>
    <w:rsid w:val="00B22523"/>
    <w:rsid w:val="00B22920"/>
    <w:rsid w:val="00B23B69"/>
    <w:rsid w:val="00B23D41"/>
    <w:rsid w:val="00B245BE"/>
    <w:rsid w:val="00B2491F"/>
    <w:rsid w:val="00B24B59"/>
    <w:rsid w:val="00B252F6"/>
    <w:rsid w:val="00B261D0"/>
    <w:rsid w:val="00B26976"/>
    <w:rsid w:val="00B26E78"/>
    <w:rsid w:val="00B26ED0"/>
    <w:rsid w:val="00B274F1"/>
    <w:rsid w:val="00B311B6"/>
    <w:rsid w:val="00B311CD"/>
    <w:rsid w:val="00B31A0E"/>
    <w:rsid w:val="00B33037"/>
    <w:rsid w:val="00B33194"/>
    <w:rsid w:val="00B33937"/>
    <w:rsid w:val="00B33B84"/>
    <w:rsid w:val="00B33C3C"/>
    <w:rsid w:val="00B33CD0"/>
    <w:rsid w:val="00B34061"/>
    <w:rsid w:val="00B35585"/>
    <w:rsid w:val="00B3598D"/>
    <w:rsid w:val="00B35A18"/>
    <w:rsid w:val="00B35CBF"/>
    <w:rsid w:val="00B35EFD"/>
    <w:rsid w:val="00B3673B"/>
    <w:rsid w:val="00B36D32"/>
    <w:rsid w:val="00B4066F"/>
    <w:rsid w:val="00B40E6F"/>
    <w:rsid w:val="00B40F0A"/>
    <w:rsid w:val="00B412AE"/>
    <w:rsid w:val="00B41459"/>
    <w:rsid w:val="00B41EBB"/>
    <w:rsid w:val="00B42A12"/>
    <w:rsid w:val="00B431A9"/>
    <w:rsid w:val="00B43DFC"/>
    <w:rsid w:val="00B43E6F"/>
    <w:rsid w:val="00B45CCA"/>
    <w:rsid w:val="00B45F03"/>
    <w:rsid w:val="00B46124"/>
    <w:rsid w:val="00B4675E"/>
    <w:rsid w:val="00B469AF"/>
    <w:rsid w:val="00B46CC3"/>
    <w:rsid w:val="00B479D1"/>
    <w:rsid w:val="00B47EFC"/>
    <w:rsid w:val="00B51364"/>
    <w:rsid w:val="00B51C71"/>
    <w:rsid w:val="00B5238B"/>
    <w:rsid w:val="00B524D5"/>
    <w:rsid w:val="00B52844"/>
    <w:rsid w:val="00B52970"/>
    <w:rsid w:val="00B5315C"/>
    <w:rsid w:val="00B532AD"/>
    <w:rsid w:val="00B539DE"/>
    <w:rsid w:val="00B53B20"/>
    <w:rsid w:val="00B53B9E"/>
    <w:rsid w:val="00B5474C"/>
    <w:rsid w:val="00B54B24"/>
    <w:rsid w:val="00B54DB9"/>
    <w:rsid w:val="00B55CCC"/>
    <w:rsid w:val="00B55E2B"/>
    <w:rsid w:val="00B56B4A"/>
    <w:rsid w:val="00B56D67"/>
    <w:rsid w:val="00B60CBD"/>
    <w:rsid w:val="00B61577"/>
    <w:rsid w:val="00B61944"/>
    <w:rsid w:val="00B62692"/>
    <w:rsid w:val="00B62870"/>
    <w:rsid w:val="00B62CBA"/>
    <w:rsid w:val="00B641CB"/>
    <w:rsid w:val="00B64650"/>
    <w:rsid w:val="00B6506C"/>
    <w:rsid w:val="00B65709"/>
    <w:rsid w:val="00B66E89"/>
    <w:rsid w:val="00B673F6"/>
    <w:rsid w:val="00B6773B"/>
    <w:rsid w:val="00B7015D"/>
    <w:rsid w:val="00B70718"/>
    <w:rsid w:val="00B71815"/>
    <w:rsid w:val="00B71D3A"/>
    <w:rsid w:val="00B724DF"/>
    <w:rsid w:val="00B730E7"/>
    <w:rsid w:val="00B735AF"/>
    <w:rsid w:val="00B73B22"/>
    <w:rsid w:val="00B74B39"/>
    <w:rsid w:val="00B74FF7"/>
    <w:rsid w:val="00B75639"/>
    <w:rsid w:val="00B7579C"/>
    <w:rsid w:val="00B7593A"/>
    <w:rsid w:val="00B759C5"/>
    <w:rsid w:val="00B75B34"/>
    <w:rsid w:val="00B75B66"/>
    <w:rsid w:val="00B75F47"/>
    <w:rsid w:val="00B764B9"/>
    <w:rsid w:val="00B76815"/>
    <w:rsid w:val="00B76C28"/>
    <w:rsid w:val="00B771C9"/>
    <w:rsid w:val="00B81045"/>
    <w:rsid w:val="00B8126C"/>
    <w:rsid w:val="00B815DB"/>
    <w:rsid w:val="00B81AC1"/>
    <w:rsid w:val="00B81E9C"/>
    <w:rsid w:val="00B820FF"/>
    <w:rsid w:val="00B8216B"/>
    <w:rsid w:val="00B82487"/>
    <w:rsid w:val="00B82794"/>
    <w:rsid w:val="00B83255"/>
    <w:rsid w:val="00B838D2"/>
    <w:rsid w:val="00B8467A"/>
    <w:rsid w:val="00B849E5"/>
    <w:rsid w:val="00B851DA"/>
    <w:rsid w:val="00B85BF1"/>
    <w:rsid w:val="00B863FC"/>
    <w:rsid w:val="00B86458"/>
    <w:rsid w:val="00B8660E"/>
    <w:rsid w:val="00B87D0A"/>
    <w:rsid w:val="00B900DF"/>
    <w:rsid w:val="00B900EC"/>
    <w:rsid w:val="00B906B5"/>
    <w:rsid w:val="00B90D27"/>
    <w:rsid w:val="00B90EE6"/>
    <w:rsid w:val="00B910F7"/>
    <w:rsid w:val="00B919AC"/>
    <w:rsid w:val="00B919F5"/>
    <w:rsid w:val="00B938E9"/>
    <w:rsid w:val="00B9469C"/>
    <w:rsid w:val="00B94E9F"/>
    <w:rsid w:val="00B9590E"/>
    <w:rsid w:val="00B95A26"/>
    <w:rsid w:val="00BA07E9"/>
    <w:rsid w:val="00BA0A7E"/>
    <w:rsid w:val="00BA11D2"/>
    <w:rsid w:val="00BA1AC6"/>
    <w:rsid w:val="00BA3198"/>
    <w:rsid w:val="00BA3211"/>
    <w:rsid w:val="00BA32DA"/>
    <w:rsid w:val="00BA33A1"/>
    <w:rsid w:val="00BA345C"/>
    <w:rsid w:val="00BA41E0"/>
    <w:rsid w:val="00BA4E39"/>
    <w:rsid w:val="00BA4F15"/>
    <w:rsid w:val="00BA6FA2"/>
    <w:rsid w:val="00BA74A1"/>
    <w:rsid w:val="00BA7B27"/>
    <w:rsid w:val="00BA7BC0"/>
    <w:rsid w:val="00BA7E3F"/>
    <w:rsid w:val="00BA7EF3"/>
    <w:rsid w:val="00BB03BA"/>
    <w:rsid w:val="00BB0647"/>
    <w:rsid w:val="00BB0D1F"/>
    <w:rsid w:val="00BB1060"/>
    <w:rsid w:val="00BB18C5"/>
    <w:rsid w:val="00BB1F1A"/>
    <w:rsid w:val="00BB3283"/>
    <w:rsid w:val="00BB429D"/>
    <w:rsid w:val="00BB453E"/>
    <w:rsid w:val="00BB5C9C"/>
    <w:rsid w:val="00BB6364"/>
    <w:rsid w:val="00BB6E10"/>
    <w:rsid w:val="00BB71F4"/>
    <w:rsid w:val="00BB726B"/>
    <w:rsid w:val="00BB741D"/>
    <w:rsid w:val="00BB7BBB"/>
    <w:rsid w:val="00BC02DB"/>
    <w:rsid w:val="00BC06C5"/>
    <w:rsid w:val="00BC0CAF"/>
    <w:rsid w:val="00BC1590"/>
    <w:rsid w:val="00BC1D2E"/>
    <w:rsid w:val="00BC1DB2"/>
    <w:rsid w:val="00BC1DB8"/>
    <w:rsid w:val="00BC279C"/>
    <w:rsid w:val="00BC2BBC"/>
    <w:rsid w:val="00BC34D2"/>
    <w:rsid w:val="00BC3500"/>
    <w:rsid w:val="00BC37BC"/>
    <w:rsid w:val="00BC39D5"/>
    <w:rsid w:val="00BC468C"/>
    <w:rsid w:val="00BC4D4D"/>
    <w:rsid w:val="00BC4EF2"/>
    <w:rsid w:val="00BC52E4"/>
    <w:rsid w:val="00BC52F6"/>
    <w:rsid w:val="00BC6396"/>
    <w:rsid w:val="00BC75B9"/>
    <w:rsid w:val="00BC77D7"/>
    <w:rsid w:val="00BD0CE5"/>
    <w:rsid w:val="00BD1161"/>
    <w:rsid w:val="00BD1333"/>
    <w:rsid w:val="00BD1EB9"/>
    <w:rsid w:val="00BD2099"/>
    <w:rsid w:val="00BD2677"/>
    <w:rsid w:val="00BD2769"/>
    <w:rsid w:val="00BD2892"/>
    <w:rsid w:val="00BD2952"/>
    <w:rsid w:val="00BD3BC2"/>
    <w:rsid w:val="00BD4D39"/>
    <w:rsid w:val="00BD573E"/>
    <w:rsid w:val="00BD5A82"/>
    <w:rsid w:val="00BD5C4A"/>
    <w:rsid w:val="00BD604E"/>
    <w:rsid w:val="00BD61C0"/>
    <w:rsid w:val="00BD6890"/>
    <w:rsid w:val="00BD7160"/>
    <w:rsid w:val="00BD7183"/>
    <w:rsid w:val="00BD73BD"/>
    <w:rsid w:val="00BD7DE6"/>
    <w:rsid w:val="00BE0486"/>
    <w:rsid w:val="00BE0780"/>
    <w:rsid w:val="00BE09BD"/>
    <w:rsid w:val="00BE31CB"/>
    <w:rsid w:val="00BE3596"/>
    <w:rsid w:val="00BE422A"/>
    <w:rsid w:val="00BE44A2"/>
    <w:rsid w:val="00BE4BDE"/>
    <w:rsid w:val="00BE591D"/>
    <w:rsid w:val="00BE61EE"/>
    <w:rsid w:val="00BE6E4E"/>
    <w:rsid w:val="00BE7273"/>
    <w:rsid w:val="00BF0772"/>
    <w:rsid w:val="00BF0FDF"/>
    <w:rsid w:val="00BF19AB"/>
    <w:rsid w:val="00BF1B2E"/>
    <w:rsid w:val="00BF232A"/>
    <w:rsid w:val="00BF2472"/>
    <w:rsid w:val="00BF2540"/>
    <w:rsid w:val="00BF2BFC"/>
    <w:rsid w:val="00BF3C71"/>
    <w:rsid w:val="00BF40BB"/>
    <w:rsid w:val="00BF4190"/>
    <w:rsid w:val="00BF41F4"/>
    <w:rsid w:val="00BF4B12"/>
    <w:rsid w:val="00BF4C57"/>
    <w:rsid w:val="00BF58B1"/>
    <w:rsid w:val="00BF6201"/>
    <w:rsid w:val="00BF6498"/>
    <w:rsid w:val="00BF6CE3"/>
    <w:rsid w:val="00BF70EE"/>
    <w:rsid w:val="00BF7A5F"/>
    <w:rsid w:val="00BF7B14"/>
    <w:rsid w:val="00C004AA"/>
    <w:rsid w:val="00C008D2"/>
    <w:rsid w:val="00C00AAD"/>
    <w:rsid w:val="00C01631"/>
    <w:rsid w:val="00C01B42"/>
    <w:rsid w:val="00C02050"/>
    <w:rsid w:val="00C022CE"/>
    <w:rsid w:val="00C032BC"/>
    <w:rsid w:val="00C0374D"/>
    <w:rsid w:val="00C03842"/>
    <w:rsid w:val="00C039E5"/>
    <w:rsid w:val="00C04430"/>
    <w:rsid w:val="00C04655"/>
    <w:rsid w:val="00C054DF"/>
    <w:rsid w:val="00C054E6"/>
    <w:rsid w:val="00C05B8A"/>
    <w:rsid w:val="00C067D8"/>
    <w:rsid w:val="00C06E8C"/>
    <w:rsid w:val="00C1061C"/>
    <w:rsid w:val="00C11382"/>
    <w:rsid w:val="00C115ED"/>
    <w:rsid w:val="00C118CF"/>
    <w:rsid w:val="00C12577"/>
    <w:rsid w:val="00C134F2"/>
    <w:rsid w:val="00C1384B"/>
    <w:rsid w:val="00C13B55"/>
    <w:rsid w:val="00C140A8"/>
    <w:rsid w:val="00C141A6"/>
    <w:rsid w:val="00C14A49"/>
    <w:rsid w:val="00C14F67"/>
    <w:rsid w:val="00C15161"/>
    <w:rsid w:val="00C15E80"/>
    <w:rsid w:val="00C15FBF"/>
    <w:rsid w:val="00C17327"/>
    <w:rsid w:val="00C1766C"/>
    <w:rsid w:val="00C17C86"/>
    <w:rsid w:val="00C17E99"/>
    <w:rsid w:val="00C2002A"/>
    <w:rsid w:val="00C2186B"/>
    <w:rsid w:val="00C223C6"/>
    <w:rsid w:val="00C22A84"/>
    <w:rsid w:val="00C2313D"/>
    <w:rsid w:val="00C23325"/>
    <w:rsid w:val="00C235C5"/>
    <w:rsid w:val="00C23FA3"/>
    <w:rsid w:val="00C247B0"/>
    <w:rsid w:val="00C26A3C"/>
    <w:rsid w:val="00C27D24"/>
    <w:rsid w:val="00C30142"/>
    <w:rsid w:val="00C301D0"/>
    <w:rsid w:val="00C3083A"/>
    <w:rsid w:val="00C30F73"/>
    <w:rsid w:val="00C31CE7"/>
    <w:rsid w:val="00C325DB"/>
    <w:rsid w:val="00C327E6"/>
    <w:rsid w:val="00C3299B"/>
    <w:rsid w:val="00C32D0B"/>
    <w:rsid w:val="00C332B6"/>
    <w:rsid w:val="00C34682"/>
    <w:rsid w:val="00C34D48"/>
    <w:rsid w:val="00C37083"/>
    <w:rsid w:val="00C370F7"/>
    <w:rsid w:val="00C373FF"/>
    <w:rsid w:val="00C375E0"/>
    <w:rsid w:val="00C3764F"/>
    <w:rsid w:val="00C40313"/>
    <w:rsid w:val="00C4105F"/>
    <w:rsid w:val="00C4176A"/>
    <w:rsid w:val="00C425E1"/>
    <w:rsid w:val="00C4263E"/>
    <w:rsid w:val="00C4299A"/>
    <w:rsid w:val="00C42C12"/>
    <w:rsid w:val="00C43618"/>
    <w:rsid w:val="00C43774"/>
    <w:rsid w:val="00C4397E"/>
    <w:rsid w:val="00C446B2"/>
    <w:rsid w:val="00C447E9"/>
    <w:rsid w:val="00C44ACC"/>
    <w:rsid w:val="00C44D6C"/>
    <w:rsid w:val="00C464B1"/>
    <w:rsid w:val="00C46D46"/>
    <w:rsid w:val="00C46D5E"/>
    <w:rsid w:val="00C4711B"/>
    <w:rsid w:val="00C475EA"/>
    <w:rsid w:val="00C47770"/>
    <w:rsid w:val="00C50969"/>
    <w:rsid w:val="00C50BE7"/>
    <w:rsid w:val="00C50DDE"/>
    <w:rsid w:val="00C51365"/>
    <w:rsid w:val="00C51677"/>
    <w:rsid w:val="00C51AD3"/>
    <w:rsid w:val="00C525B6"/>
    <w:rsid w:val="00C525F5"/>
    <w:rsid w:val="00C52AF2"/>
    <w:rsid w:val="00C52F68"/>
    <w:rsid w:val="00C53043"/>
    <w:rsid w:val="00C53945"/>
    <w:rsid w:val="00C53B0C"/>
    <w:rsid w:val="00C53C12"/>
    <w:rsid w:val="00C56D53"/>
    <w:rsid w:val="00C61741"/>
    <w:rsid w:val="00C62599"/>
    <w:rsid w:val="00C62712"/>
    <w:rsid w:val="00C62A2C"/>
    <w:rsid w:val="00C62A68"/>
    <w:rsid w:val="00C633B9"/>
    <w:rsid w:val="00C6344F"/>
    <w:rsid w:val="00C63AAD"/>
    <w:rsid w:val="00C651A2"/>
    <w:rsid w:val="00C6541D"/>
    <w:rsid w:val="00C657F7"/>
    <w:rsid w:val="00C65A1C"/>
    <w:rsid w:val="00C663A0"/>
    <w:rsid w:val="00C667AF"/>
    <w:rsid w:val="00C66828"/>
    <w:rsid w:val="00C700A1"/>
    <w:rsid w:val="00C70293"/>
    <w:rsid w:val="00C70BD2"/>
    <w:rsid w:val="00C70FB4"/>
    <w:rsid w:val="00C71062"/>
    <w:rsid w:val="00C71F97"/>
    <w:rsid w:val="00C72764"/>
    <w:rsid w:val="00C73032"/>
    <w:rsid w:val="00C7355A"/>
    <w:rsid w:val="00C7366A"/>
    <w:rsid w:val="00C73843"/>
    <w:rsid w:val="00C73F70"/>
    <w:rsid w:val="00C74127"/>
    <w:rsid w:val="00C7466C"/>
    <w:rsid w:val="00C74F4E"/>
    <w:rsid w:val="00C75CFC"/>
    <w:rsid w:val="00C76393"/>
    <w:rsid w:val="00C7645D"/>
    <w:rsid w:val="00C769DE"/>
    <w:rsid w:val="00C77681"/>
    <w:rsid w:val="00C77A69"/>
    <w:rsid w:val="00C77E3A"/>
    <w:rsid w:val="00C802A4"/>
    <w:rsid w:val="00C802F5"/>
    <w:rsid w:val="00C80D8C"/>
    <w:rsid w:val="00C81FFD"/>
    <w:rsid w:val="00C82D33"/>
    <w:rsid w:val="00C8336E"/>
    <w:rsid w:val="00C83385"/>
    <w:rsid w:val="00C83C6F"/>
    <w:rsid w:val="00C84A45"/>
    <w:rsid w:val="00C853B2"/>
    <w:rsid w:val="00C85672"/>
    <w:rsid w:val="00C858D4"/>
    <w:rsid w:val="00C85E4C"/>
    <w:rsid w:val="00C8650A"/>
    <w:rsid w:val="00C86CD7"/>
    <w:rsid w:val="00C87410"/>
    <w:rsid w:val="00C900D5"/>
    <w:rsid w:val="00C90141"/>
    <w:rsid w:val="00C90C9E"/>
    <w:rsid w:val="00C90EAC"/>
    <w:rsid w:val="00C911A5"/>
    <w:rsid w:val="00C919DB"/>
    <w:rsid w:val="00C93394"/>
    <w:rsid w:val="00C93C9F"/>
    <w:rsid w:val="00C93D49"/>
    <w:rsid w:val="00C9433C"/>
    <w:rsid w:val="00C954FA"/>
    <w:rsid w:val="00C9566F"/>
    <w:rsid w:val="00C95F5A"/>
    <w:rsid w:val="00C9752C"/>
    <w:rsid w:val="00C9792D"/>
    <w:rsid w:val="00CA0670"/>
    <w:rsid w:val="00CA1125"/>
    <w:rsid w:val="00CA1CC2"/>
    <w:rsid w:val="00CA36C8"/>
    <w:rsid w:val="00CA4691"/>
    <w:rsid w:val="00CA4C8B"/>
    <w:rsid w:val="00CA5652"/>
    <w:rsid w:val="00CA5948"/>
    <w:rsid w:val="00CA5B5F"/>
    <w:rsid w:val="00CA5EB3"/>
    <w:rsid w:val="00CA61BB"/>
    <w:rsid w:val="00CA6F7D"/>
    <w:rsid w:val="00CB0022"/>
    <w:rsid w:val="00CB05FB"/>
    <w:rsid w:val="00CB0F45"/>
    <w:rsid w:val="00CB124F"/>
    <w:rsid w:val="00CB1EB5"/>
    <w:rsid w:val="00CB256A"/>
    <w:rsid w:val="00CB296E"/>
    <w:rsid w:val="00CB2CD9"/>
    <w:rsid w:val="00CB2EC6"/>
    <w:rsid w:val="00CB39D0"/>
    <w:rsid w:val="00CB3CED"/>
    <w:rsid w:val="00CB4492"/>
    <w:rsid w:val="00CB4856"/>
    <w:rsid w:val="00CB497B"/>
    <w:rsid w:val="00CB4DB9"/>
    <w:rsid w:val="00CB5AD9"/>
    <w:rsid w:val="00CB5E5A"/>
    <w:rsid w:val="00CB5F57"/>
    <w:rsid w:val="00CB6090"/>
    <w:rsid w:val="00CB6238"/>
    <w:rsid w:val="00CB679A"/>
    <w:rsid w:val="00CB6937"/>
    <w:rsid w:val="00CB73EA"/>
    <w:rsid w:val="00CB76CB"/>
    <w:rsid w:val="00CC03EE"/>
    <w:rsid w:val="00CC0576"/>
    <w:rsid w:val="00CC07CA"/>
    <w:rsid w:val="00CC104C"/>
    <w:rsid w:val="00CC121E"/>
    <w:rsid w:val="00CC1319"/>
    <w:rsid w:val="00CC16E2"/>
    <w:rsid w:val="00CC24A8"/>
    <w:rsid w:val="00CC296C"/>
    <w:rsid w:val="00CC2D93"/>
    <w:rsid w:val="00CC2F16"/>
    <w:rsid w:val="00CC2FC7"/>
    <w:rsid w:val="00CC37EB"/>
    <w:rsid w:val="00CC444C"/>
    <w:rsid w:val="00CC47A8"/>
    <w:rsid w:val="00CC5637"/>
    <w:rsid w:val="00CC692A"/>
    <w:rsid w:val="00CC7310"/>
    <w:rsid w:val="00CC775F"/>
    <w:rsid w:val="00CC79E9"/>
    <w:rsid w:val="00CD0245"/>
    <w:rsid w:val="00CD0911"/>
    <w:rsid w:val="00CD101E"/>
    <w:rsid w:val="00CD11A8"/>
    <w:rsid w:val="00CD1AE1"/>
    <w:rsid w:val="00CD2F2E"/>
    <w:rsid w:val="00CD3490"/>
    <w:rsid w:val="00CD370D"/>
    <w:rsid w:val="00CD394A"/>
    <w:rsid w:val="00CD4079"/>
    <w:rsid w:val="00CD4992"/>
    <w:rsid w:val="00CD4AD7"/>
    <w:rsid w:val="00CD5DF0"/>
    <w:rsid w:val="00CD7DFC"/>
    <w:rsid w:val="00CE049D"/>
    <w:rsid w:val="00CE10FD"/>
    <w:rsid w:val="00CE1643"/>
    <w:rsid w:val="00CE219B"/>
    <w:rsid w:val="00CE2829"/>
    <w:rsid w:val="00CE2C2E"/>
    <w:rsid w:val="00CE2F14"/>
    <w:rsid w:val="00CE33E5"/>
    <w:rsid w:val="00CE3E48"/>
    <w:rsid w:val="00CE4488"/>
    <w:rsid w:val="00CE44F4"/>
    <w:rsid w:val="00CE50EE"/>
    <w:rsid w:val="00CE57A3"/>
    <w:rsid w:val="00CE68C0"/>
    <w:rsid w:val="00CE6C94"/>
    <w:rsid w:val="00CE73CF"/>
    <w:rsid w:val="00CE75EE"/>
    <w:rsid w:val="00CE7852"/>
    <w:rsid w:val="00CE7903"/>
    <w:rsid w:val="00CF11BF"/>
    <w:rsid w:val="00CF14EC"/>
    <w:rsid w:val="00CF1622"/>
    <w:rsid w:val="00CF19C6"/>
    <w:rsid w:val="00CF2B39"/>
    <w:rsid w:val="00CF2D8D"/>
    <w:rsid w:val="00CF3F08"/>
    <w:rsid w:val="00CF3F83"/>
    <w:rsid w:val="00CF60B6"/>
    <w:rsid w:val="00CF6991"/>
    <w:rsid w:val="00CF6A70"/>
    <w:rsid w:val="00CF7384"/>
    <w:rsid w:val="00CF7A96"/>
    <w:rsid w:val="00CF7B24"/>
    <w:rsid w:val="00CF7F02"/>
    <w:rsid w:val="00CF7F66"/>
    <w:rsid w:val="00D0069B"/>
    <w:rsid w:val="00D00879"/>
    <w:rsid w:val="00D00918"/>
    <w:rsid w:val="00D01DE4"/>
    <w:rsid w:val="00D02098"/>
    <w:rsid w:val="00D027E5"/>
    <w:rsid w:val="00D02934"/>
    <w:rsid w:val="00D02D7A"/>
    <w:rsid w:val="00D03224"/>
    <w:rsid w:val="00D04CC3"/>
    <w:rsid w:val="00D04DFE"/>
    <w:rsid w:val="00D04FF7"/>
    <w:rsid w:val="00D0527D"/>
    <w:rsid w:val="00D056BC"/>
    <w:rsid w:val="00D064BE"/>
    <w:rsid w:val="00D06945"/>
    <w:rsid w:val="00D06DA9"/>
    <w:rsid w:val="00D06F3F"/>
    <w:rsid w:val="00D07E1B"/>
    <w:rsid w:val="00D07EAB"/>
    <w:rsid w:val="00D10622"/>
    <w:rsid w:val="00D1095C"/>
    <w:rsid w:val="00D113CE"/>
    <w:rsid w:val="00D1175B"/>
    <w:rsid w:val="00D1207C"/>
    <w:rsid w:val="00D122EE"/>
    <w:rsid w:val="00D12A92"/>
    <w:rsid w:val="00D12F2D"/>
    <w:rsid w:val="00D130D0"/>
    <w:rsid w:val="00D1316A"/>
    <w:rsid w:val="00D134C1"/>
    <w:rsid w:val="00D13B59"/>
    <w:rsid w:val="00D13D7E"/>
    <w:rsid w:val="00D13F0D"/>
    <w:rsid w:val="00D13FB2"/>
    <w:rsid w:val="00D1437F"/>
    <w:rsid w:val="00D14A29"/>
    <w:rsid w:val="00D14A36"/>
    <w:rsid w:val="00D15114"/>
    <w:rsid w:val="00D1518A"/>
    <w:rsid w:val="00D15340"/>
    <w:rsid w:val="00D15E3D"/>
    <w:rsid w:val="00D161BD"/>
    <w:rsid w:val="00D17748"/>
    <w:rsid w:val="00D17B41"/>
    <w:rsid w:val="00D2001D"/>
    <w:rsid w:val="00D21119"/>
    <w:rsid w:val="00D2175C"/>
    <w:rsid w:val="00D22ACF"/>
    <w:rsid w:val="00D22D64"/>
    <w:rsid w:val="00D22D96"/>
    <w:rsid w:val="00D22EE3"/>
    <w:rsid w:val="00D2428F"/>
    <w:rsid w:val="00D25C2C"/>
    <w:rsid w:val="00D2676D"/>
    <w:rsid w:val="00D26B12"/>
    <w:rsid w:val="00D300AE"/>
    <w:rsid w:val="00D3025C"/>
    <w:rsid w:val="00D31F7A"/>
    <w:rsid w:val="00D320E0"/>
    <w:rsid w:val="00D3248D"/>
    <w:rsid w:val="00D32D2C"/>
    <w:rsid w:val="00D32DBC"/>
    <w:rsid w:val="00D33897"/>
    <w:rsid w:val="00D3403F"/>
    <w:rsid w:val="00D34AD6"/>
    <w:rsid w:val="00D3553F"/>
    <w:rsid w:val="00D35F67"/>
    <w:rsid w:val="00D360A5"/>
    <w:rsid w:val="00D360DE"/>
    <w:rsid w:val="00D362B3"/>
    <w:rsid w:val="00D36A09"/>
    <w:rsid w:val="00D37275"/>
    <w:rsid w:val="00D4025E"/>
    <w:rsid w:val="00D40A1B"/>
    <w:rsid w:val="00D40B41"/>
    <w:rsid w:val="00D416B3"/>
    <w:rsid w:val="00D417CA"/>
    <w:rsid w:val="00D41818"/>
    <w:rsid w:val="00D41B26"/>
    <w:rsid w:val="00D41DC3"/>
    <w:rsid w:val="00D429A1"/>
    <w:rsid w:val="00D435B6"/>
    <w:rsid w:val="00D43755"/>
    <w:rsid w:val="00D43D12"/>
    <w:rsid w:val="00D4401D"/>
    <w:rsid w:val="00D444F6"/>
    <w:rsid w:val="00D44A5B"/>
    <w:rsid w:val="00D44BB9"/>
    <w:rsid w:val="00D45AEF"/>
    <w:rsid w:val="00D45E76"/>
    <w:rsid w:val="00D46967"/>
    <w:rsid w:val="00D46B0B"/>
    <w:rsid w:val="00D46CF0"/>
    <w:rsid w:val="00D46F6E"/>
    <w:rsid w:val="00D503A1"/>
    <w:rsid w:val="00D50481"/>
    <w:rsid w:val="00D508C7"/>
    <w:rsid w:val="00D50906"/>
    <w:rsid w:val="00D50A7D"/>
    <w:rsid w:val="00D50D08"/>
    <w:rsid w:val="00D51404"/>
    <w:rsid w:val="00D517C9"/>
    <w:rsid w:val="00D51FA2"/>
    <w:rsid w:val="00D525BE"/>
    <w:rsid w:val="00D53203"/>
    <w:rsid w:val="00D54300"/>
    <w:rsid w:val="00D54D30"/>
    <w:rsid w:val="00D54EC7"/>
    <w:rsid w:val="00D55530"/>
    <w:rsid w:val="00D55EE7"/>
    <w:rsid w:val="00D56606"/>
    <w:rsid w:val="00D60320"/>
    <w:rsid w:val="00D60616"/>
    <w:rsid w:val="00D60CE2"/>
    <w:rsid w:val="00D60F21"/>
    <w:rsid w:val="00D61057"/>
    <w:rsid w:val="00D616C5"/>
    <w:rsid w:val="00D6212F"/>
    <w:rsid w:val="00D62B6E"/>
    <w:rsid w:val="00D62D12"/>
    <w:rsid w:val="00D6473E"/>
    <w:rsid w:val="00D6566F"/>
    <w:rsid w:val="00D65D0C"/>
    <w:rsid w:val="00D67E9F"/>
    <w:rsid w:val="00D70680"/>
    <w:rsid w:val="00D710F3"/>
    <w:rsid w:val="00D71B00"/>
    <w:rsid w:val="00D723BD"/>
    <w:rsid w:val="00D72E44"/>
    <w:rsid w:val="00D746B1"/>
    <w:rsid w:val="00D74CD7"/>
    <w:rsid w:val="00D7580F"/>
    <w:rsid w:val="00D76187"/>
    <w:rsid w:val="00D764E3"/>
    <w:rsid w:val="00D76729"/>
    <w:rsid w:val="00D767A6"/>
    <w:rsid w:val="00D76875"/>
    <w:rsid w:val="00D77087"/>
    <w:rsid w:val="00D776C3"/>
    <w:rsid w:val="00D776CC"/>
    <w:rsid w:val="00D778AC"/>
    <w:rsid w:val="00D77AB8"/>
    <w:rsid w:val="00D77C1A"/>
    <w:rsid w:val="00D80500"/>
    <w:rsid w:val="00D8053D"/>
    <w:rsid w:val="00D80811"/>
    <w:rsid w:val="00D8088E"/>
    <w:rsid w:val="00D80BFC"/>
    <w:rsid w:val="00D80FB1"/>
    <w:rsid w:val="00D813F4"/>
    <w:rsid w:val="00D8178A"/>
    <w:rsid w:val="00D81B8E"/>
    <w:rsid w:val="00D82410"/>
    <w:rsid w:val="00D82630"/>
    <w:rsid w:val="00D82978"/>
    <w:rsid w:val="00D82E02"/>
    <w:rsid w:val="00D83C29"/>
    <w:rsid w:val="00D84075"/>
    <w:rsid w:val="00D84406"/>
    <w:rsid w:val="00D84408"/>
    <w:rsid w:val="00D849B9"/>
    <w:rsid w:val="00D84F2C"/>
    <w:rsid w:val="00D85072"/>
    <w:rsid w:val="00D85AD3"/>
    <w:rsid w:val="00D902BF"/>
    <w:rsid w:val="00D90F36"/>
    <w:rsid w:val="00D90F7A"/>
    <w:rsid w:val="00D92043"/>
    <w:rsid w:val="00D9207C"/>
    <w:rsid w:val="00D92B19"/>
    <w:rsid w:val="00D9312C"/>
    <w:rsid w:val="00D94115"/>
    <w:rsid w:val="00D95D51"/>
    <w:rsid w:val="00D95D94"/>
    <w:rsid w:val="00D9702A"/>
    <w:rsid w:val="00D978FF"/>
    <w:rsid w:val="00D97CB5"/>
    <w:rsid w:val="00D97F1C"/>
    <w:rsid w:val="00DA00BF"/>
    <w:rsid w:val="00DA070C"/>
    <w:rsid w:val="00DA17BE"/>
    <w:rsid w:val="00DA1A26"/>
    <w:rsid w:val="00DA1C80"/>
    <w:rsid w:val="00DA2533"/>
    <w:rsid w:val="00DA2E65"/>
    <w:rsid w:val="00DA361C"/>
    <w:rsid w:val="00DA408F"/>
    <w:rsid w:val="00DA4659"/>
    <w:rsid w:val="00DA5004"/>
    <w:rsid w:val="00DA50F5"/>
    <w:rsid w:val="00DA53DA"/>
    <w:rsid w:val="00DA5467"/>
    <w:rsid w:val="00DA56CC"/>
    <w:rsid w:val="00DA70F3"/>
    <w:rsid w:val="00DA731D"/>
    <w:rsid w:val="00DB06E0"/>
    <w:rsid w:val="00DB2725"/>
    <w:rsid w:val="00DB34E6"/>
    <w:rsid w:val="00DB3A8F"/>
    <w:rsid w:val="00DB4DCE"/>
    <w:rsid w:val="00DB59E4"/>
    <w:rsid w:val="00DB5C9C"/>
    <w:rsid w:val="00DB5D73"/>
    <w:rsid w:val="00DB6C52"/>
    <w:rsid w:val="00DB7976"/>
    <w:rsid w:val="00DC1ABD"/>
    <w:rsid w:val="00DC22A9"/>
    <w:rsid w:val="00DC233D"/>
    <w:rsid w:val="00DC243D"/>
    <w:rsid w:val="00DC2D5B"/>
    <w:rsid w:val="00DC2EAC"/>
    <w:rsid w:val="00DC2F88"/>
    <w:rsid w:val="00DC4039"/>
    <w:rsid w:val="00DC4081"/>
    <w:rsid w:val="00DC4887"/>
    <w:rsid w:val="00DC4C47"/>
    <w:rsid w:val="00DC58DE"/>
    <w:rsid w:val="00DC5ECB"/>
    <w:rsid w:val="00DC67F3"/>
    <w:rsid w:val="00DC6AA9"/>
    <w:rsid w:val="00DC75CE"/>
    <w:rsid w:val="00DC7683"/>
    <w:rsid w:val="00DC7D5B"/>
    <w:rsid w:val="00DD0DC6"/>
    <w:rsid w:val="00DD0F3F"/>
    <w:rsid w:val="00DD12DD"/>
    <w:rsid w:val="00DD15F6"/>
    <w:rsid w:val="00DD20D7"/>
    <w:rsid w:val="00DD254C"/>
    <w:rsid w:val="00DD2681"/>
    <w:rsid w:val="00DD282C"/>
    <w:rsid w:val="00DD2B93"/>
    <w:rsid w:val="00DD3460"/>
    <w:rsid w:val="00DD37F8"/>
    <w:rsid w:val="00DD3BF3"/>
    <w:rsid w:val="00DD3C0C"/>
    <w:rsid w:val="00DD4763"/>
    <w:rsid w:val="00DD4F55"/>
    <w:rsid w:val="00DD531E"/>
    <w:rsid w:val="00DD54EA"/>
    <w:rsid w:val="00DD59A8"/>
    <w:rsid w:val="00DD5D16"/>
    <w:rsid w:val="00DD75C4"/>
    <w:rsid w:val="00DD7B2F"/>
    <w:rsid w:val="00DD7BE2"/>
    <w:rsid w:val="00DE002D"/>
    <w:rsid w:val="00DE0C30"/>
    <w:rsid w:val="00DE0C72"/>
    <w:rsid w:val="00DE0FDA"/>
    <w:rsid w:val="00DE0FDC"/>
    <w:rsid w:val="00DE10CD"/>
    <w:rsid w:val="00DE1447"/>
    <w:rsid w:val="00DE19F0"/>
    <w:rsid w:val="00DE24B9"/>
    <w:rsid w:val="00DE2F06"/>
    <w:rsid w:val="00DE45F3"/>
    <w:rsid w:val="00DE4EFA"/>
    <w:rsid w:val="00DE532A"/>
    <w:rsid w:val="00DE578F"/>
    <w:rsid w:val="00DE5E04"/>
    <w:rsid w:val="00DE6F9A"/>
    <w:rsid w:val="00DE72AB"/>
    <w:rsid w:val="00DE7BF7"/>
    <w:rsid w:val="00DF10AD"/>
    <w:rsid w:val="00DF24EF"/>
    <w:rsid w:val="00DF2CF8"/>
    <w:rsid w:val="00DF311D"/>
    <w:rsid w:val="00DF314D"/>
    <w:rsid w:val="00DF3F71"/>
    <w:rsid w:val="00DF40CF"/>
    <w:rsid w:val="00DF4A4A"/>
    <w:rsid w:val="00DF4AFE"/>
    <w:rsid w:val="00DF669F"/>
    <w:rsid w:val="00DF6DCC"/>
    <w:rsid w:val="00E00962"/>
    <w:rsid w:val="00E011C2"/>
    <w:rsid w:val="00E013D9"/>
    <w:rsid w:val="00E01A0C"/>
    <w:rsid w:val="00E01ABA"/>
    <w:rsid w:val="00E02138"/>
    <w:rsid w:val="00E026FE"/>
    <w:rsid w:val="00E03203"/>
    <w:rsid w:val="00E036FB"/>
    <w:rsid w:val="00E03E4C"/>
    <w:rsid w:val="00E03E6D"/>
    <w:rsid w:val="00E047C1"/>
    <w:rsid w:val="00E04B78"/>
    <w:rsid w:val="00E04F8F"/>
    <w:rsid w:val="00E05ED2"/>
    <w:rsid w:val="00E06288"/>
    <w:rsid w:val="00E062F3"/>
    <w:rsid w:val="00E067BA"/>
    <w:rsid w:val="00E071FB"/>
    <w:rsid w:val="00E0758B"/>
    <w:rsid w:val="00E07B5C"/>
    <w:rsid w:val="00E07C04"/>
    <w:rsid w:val="00E07EC7"/>
    <w:rsid w:val="00E105E9"/>
    <w:rsid w:val="00E10F37"/>
    <w:rsid w:val="00E11B3E"/>
    <w:rsid w:val="00E129CC"/>
    <w:rsid w:val="00E131E8"/>
    <w:rsid w:val="00E13D3D"/>
    <w:rsid w:val="00E141C7"/>
    <w:rsid w:val="00E1470B"/>
    <w:rsid w:val="00E14896"/>
    <w:rsid w:val="00E15BD3"/>
    <w:rsid w:val="00E15C7B"/>
    <w:rsid w:val="00E170AB"/>
    <w:rsid w:val="00E17132"/>
    <w:rsid w:val="00E1765A"/>
    <w:rsid w:val="00E20088"/>
    <w:rsid w:val="00E20FFD"/>
    <w:rsid w:val="00E21A67"/>
    <w:rsid w:val="00E22D1F"/>
    <w:rsid w:val="00E232CE"/>
    <w:rsid w:val="00E23971"/>
    <w:rsid w:val="00E245A9"/>
    <w:rsid w:val="00E2476B"/>
    <w:rsid w:val="00E25611"/>
    <w:rsid w:val="00E2673E"/>
    <w:rsid w:val="00E26806"/>
    <w:rsid w:val="00E268CC"/>
    <w:rsid w:val="00E27550"/>
    <w:rsid w:val="00E27927"/>
    <w:rsid w:val="00E27A9C"/>
    <w:rsid w:val="00E27E24"/>
    <w:rsid w:val="00E30DB8"/>
    <w:rsid w:val="00E30F40"/>
    <w:rsid w:val="00E312EE"/>
    <w:rsid w:val="00E31485"/>
    <w:rsid w:val="00E31867"/>
    <w:rsid w:val="00E31B77"/>
    <w:rsid w:val="00E3260F"/>
    <w:rsid w:val="00E33367"/>
    <w:rsid w:val="00E345CC"/>
    <w:rsid w:val="00E34634"/>
    <w:rsid w:val="00E35701"/>
    <w:rsid w:val="00E3638A"/>
    <w:rsid w:val="00E363AB"/>
    <w:rsid w:val="00E36429"/>
    <w:rsid w:val="00E371E6"/>
    <w:rsid w:val="00E37353"/>
    <w:rsid w:val="00E37857"/>
    <w:rsid w:val="00E3789D"/>
    <w:rsid w:val="00E37B84"/>
    <w:rsid w:val="00E37CAC"/>
    <w:rsid w:val="00E37E32"/>
    <w:rsid w:val="00E37F55"/>
    <w:rsid w:val="00E430B7"/>
    <w:rsid w:val="00E443DB"/>
    <w:rsid w:val="00E44439"/>
    <w:rsid w:val="00E44D35"/>
    <w:rsid w:val="00E4554C"/>
    <w:rsid w:val="00E4587E"/>
    <w:rsid w:val="00E45DB1"/>
    <w:rsid w:val="00E45DC4"/>
    <w:rsid w:val="00E46453"/>
    <w:rsid w:val="00E469ED"/>
    <w:rsid w:val="00E46CEA"/>
    <w:rsid w:val="00E47658"/>
    <w:rsid w:val="00E47926"/>
    <w:rsid w:val="00E47AE9"/>
    <w:rsid w:val="00E50C32"/>
    <w:rsid w:val="00E5116B"/>
    <w:rsid w:val="00E5138C"/>
    <w:rsid w:val="00E51546"/>
    <w:rsid w:val="00E535F0"/>
    <w:rsid w:val="00E5401A"/>
    <w:rsid w:val="00E563B1"/>
    <w:rsid w:val="00E56617"/>
    <w:rsid w:val="00E56B9E"/>
    <w:rsid w:val="00E57560"/>
    <w:rsid w:val="00E57641"/>
    <w:rsid w:val="00E5788B"/>
    <w:rsid w:val="00E5797C"/>
    <w:rsid w:val="00E57DDA"/>
    <w:rsid w:val="00E60BC6"/>
    <w:rsid w:val="00E60FD4"/>
    <w:rsid w:val="00E61047"/>
    <w:rsid w:val="00E61D29"/>
    <w:rsid w:val="00E623A9"/>
    <w:rsid w:val="00E623AC"/>
    <w:rsid w:val="00E62AC2"/>
    <w:rsid w:val="00E62BE4"/>
    <w:rsid w:val="00E62F74"/>
    <w:rsid w:val="00E6332B"/>
    <w:rsid w:val="00E63796"/>
    <w:rsid w:val="00E63984"/>
    <w:rsid w:val="00E645EE"/>
    <w:rsid w:val="00E662CD"/>
    <w:rsid w:val="00E67115"/>
    <w:rsid w:val="00E67286"/>
    <w:rsid w:val="00E70225"/>
    <w:rsid w:val="00E70DEB"/>
    <w:rsid w:val="00E7150B"/>
    <w:rsid w:val="00E71666"/>
    <w:rsid w:val="00E71907"/>
    <w:rsid w:val="00E71A00"/>
    <w:rsid w:val="00E71F38"/>
    <w:rsid w:val="00E72E38"/>
    <w:rsid w:val="00E7333F"/>
    <w:rsid w:val="00E746F3"/>
    <w:rsid w:val="00E74817"/>
    <w:rsid w:val="00E7491B"/>
    <w:rsid w:val="00E756C8"/>
    <w:rsid w:val="00E76587"/>
    <w:rsid w:val="00E76C11"/>
    <w:rsid w:val="00E770F9"/>
    <w:rsid w:val="00E77D63"/>
    <w:rsid w:val="00E77F1E"/>
    <w:rsid w:val="00E80097"/>
    <w:rsid w:val="00E80FA9"/>
    <w:rsid w:val="00E80FEF"/>
    <w:rsid w:val="00E81561"/>
    <w:rsid w:val="00E82263"/>
    <w:rsid w:val="00E83BFC"/>
    <w:rsid w:val="00E8447F"/>
    <w:rsid w:val="00E85558"/>
    <w:rsid w:val="00E85C52"/>
    <w:rsid w:val="00E8711F"/>
    <w:rsid w:val="00E90077"/>
    <w:rsid w:val="00E90417"/>
    <w:rsid w:val="00E90B4E"/>
    <w:rsid w:val="00E91AB9"/>
    <w:rsid w:val="00E91FCA"/>
    <w:rsid w:val="00E92165"/>
    <w:rsid w:val="00E92417"/>
    <w:rsid w:val="00E92628"/>
    <w:rsid w:val="00E92A60"/>
    <w:rsid w:val="00E92E70"/>
    <w:rsid w:val="00E92F3F"/>
    <w:rsid w:val="00E935BF"/>
    <w:rsid w:val="00E94452"/>
    <w:rsid w:val="00E958BA"/>
    <w:rsid w:val="00E95A8D"/>
    <w:rsid w:val="00E96010"/>
    <w:rsid w:val="00EA08ED"/>
    <w:rsid w:val="00EA0B49"/>
    <w:rsid w:val="00EA0C2E"/>
    <w:rsid w:val="00EA209B"/>
    <w:rsid w:val="00EA28C1"/>
    <w:rsid w:val="00EA2CAF"/>
    <w:rsid w:val="00EA5BC1"/>
    <w:rsid w:val="00EA60EE"/>
    <w:rsid w:val="00EA6FDE"/>
    <w:rsid w:val="00EB034F"/>
    <w:rsid w:val="00EB0772"/>
    <w:rsid w:val="00EB0CBD"/>
    <w:rsid w:val="00EB12D1"/>
    <w:rsid w:val="00EB2683"/>
    <w:rsid w:val="00EB42DB"/>
    <w:rsid w:val="00EB4A79"/>
    <w:rsid w:val="00EB4B36"/>
    <w:rsid w:val="00EB4B9E"/>
    <w:rsid w:val="00EB4DC1"/>
    <w:rsid w:val="00EB55BF"/>
    <w:rsid w:val="00EB5624"/>
    <w:rsid w:val="00EB6686"/>
    <w:rsid w:val="00EB732D"/>
    <w:rsid w:val="00EC01A9"/>
    <w:rsid w:val="00EC0624"/>
    <w:rsid w:val="00EC0B2F"/>
    <w:rsid w:val="00EC0DD0"/>
    <w:rsid w:val="00EC11A1"/>
    <w:rsid w:val="00EC23E0"/>
    <w:rsid w:val="00EC2F08"/>
    <w:rsid w:val="00EC3AC4"/>
    <w:rsid w:val="00EC3E94"/>
    <w:rsid w:val="00EC3F5F"/>
    <w:rsid w:val="00EC46B5"/>
    <w:rsid w:val="00EC4D4B"/>
    <w:rsid w:val="00EC4FCC"/>
    <w:rsid w:val="00EC5CC7"/>
    <w:rsid w:val="00EC6199"/>
    <w:rsid w:val="00EC7933"/>
    <w:rsid w:val="00ED040C"/>
    <w:rsid w:val="00ED05E8"/>
    <w:rsid w:val="00ED0603"/>
    <w:rsid w:val="00ED13EA"/>
    <w:rsid w:val="00ED1AC2"/>
    <w:rsid w:val="00ED1D3D"/>
    <w:rsid w:val="00ED1D57"/>
    <w:rsid w:val="00ED3552"/>
    <w:rsid w:val="00ED3BA1"/>
    <w:rsid w:val="00ED3CF2"/>
    <w:rsid w:val="00ED41D6"/>
    <w:rsid w:val="00ED4405"/>
    <w:rsid w:val="00ED4711"/>
    <w:rsid w:val="00ED4AE9"/>
    <w:rsid w:val="00ED4CF1"/>
    <w:rsid w:val="00ED4FFB"/>
    <w:rsid w:val="00ED5837"/>
    <w:rsid w:val="00ED5966"/>
    <w:rsid w:val="00ED5DF0"/>
    <w:rsid w:val="00ED6A17"/>
    <w:rsid w:val="00ED6CFA"/>
    <w:rsid w:val="00EE02EA"/>
    <w:rsid w:val="00EE0741"/>
    <w:rsid w:val="00EE0A4B"/>
    <w:rsid w:val="00EE0D44"/>
    <w:rsid w:val="00EE1778"/>
    <w:rsid w:val="00EE1C80"/>
    <w:rsid w:val="00EE1DEF"/>
    <w:rsid w:val="00EE2300"/>
    <w:rsid w:val="00EE27B1"/>
    <w:rsid w:val="00EE2AF9"/>
    <w:rsid w:val="00EE3B01"/>
    <w:rsid w:val="00EE4382"/>
    <w:rsid w:val="00EE4580"/>
    <w:rsid w:val="00EE4E7E"/>
    <w:rsid w:val="00EE4FBC"/>
    <w:rsid w:val="00EE5324"/>
    <w:rsid w:val="00EE533B"/>
    <w:rsid w:val="00EE5686"/>
    <w:rsid w:val="00EE68EF"/>
    <w:rsid w:val="00EE6B55"/>
    <w:rsid w:val="00EE724F"/>
    <w:rsid w:val="00EE7310"/>
    <w:rsid w:val="00EE7C35"/>
    <w:rsid w:val="00EF0B62"/>
    <w:rsid w:val="00EF19C5"/>
    <w:rsid w:val="00EF1ADC"/>
    <w:rsid w:val="00EF34FC"/>
    <w:rsid w:val="00EF4BCA"/>
    <w:rsid w:val="00EF623E"/>
    <w:rsid w:val="00EF63DA"/>
    <w:rsid w:val="00EF63FC"/>
    <w:rsid w:val="00EF647D"/>
    <w:rsid w:val="00EF6862"/>
    <w:rsid w:val="00EF71B3"/>
    <w:rsid w:val="00EF7219"/>
    <w:rsid w:val="00EF726F"/>
    <w:rsid w:val="00EF752A"/>
    <w:rsid w:val="00EF767C"/>
    <w:rsid w:val="00F0109C"/>
    <w:rsid w:val="00F01300"/>
    <w:rsid w:val="00F01908"/>
    <w:rsid w:val="00F01A65"/>
    <w:rsid w:val="00F01B07"/>
    <w:rsid w:val="00F01C45"/>
    <w:rsid w:val="00F01C51"/>
    <w:rsid w:val="00F02121"/>
    <w:rsid w:val="00F033BB"/>
    <w:rsid w:val="00F0377B"/>
    <w:rsid w:val="00F03CC0"/>
    <w:rsid w:val="00F0451E"/>
    <w:rsid w:val="00F04935"/>
    <w:rsid w:val="00F04C34"/>
    <w:rsid w:val="00F052B3"/>
    <w:rsid w:val="00F057C5"/>
    <w:rsid w:val="00F06BEA"/>
    <w:rsid w:val="00F0752D"/>
    <w:rsid w:val="00F07B7F"/>
    <w:rsid w:val="00F07C94"/>
    <w:rsid w:val="00F1071E"/>
    <w:rsid w:val="00F107A7"/>
    <w:rsid w:val="00F10873"/>
    <w:rsid w:val="00F10B29"/>
    <w:rsid w:val="00F10EB2"/>
    <w:rsid w:val="00F115BC"/>
    <w:rsid w:val="00F11645"/>
    <w:rsid w:val="00F117E1"/>
    <w:rsid w:val="00F118F1"/>
    <w:rsid w:val="00F12109"/>
    <w:rsid w:val="00F13BA7"/>
    <w:rsid w:val="00F13C44"/>
    <w:rsid w:val="00F1423D"/>
    <w:rsid w:val="00F14398"/>
    <w:rsid w:val="00F148BC"/>
    <w:rsid w:val="00F1583B"/>
    <w:rsid w:val="00F16677"/>
    <w:rsid w:val="00F16BAA"/>
    <w:rsid w:val="00F178A1"/>
    <w:rsid w:val="00F17C6E"/>
    <w:rsid w:val="00F20E20"/>
    <w:rsid w:val="00F2102E"/>
    <w:rsid w:val="00F21A4C"/>
    <w:rsid w:val="00F21B02"/>
    <w:rsid w:val="00F225DB"/>
    <w:rsid w:val="00F2285B"/>
    <w:rsid w:val="00F22E8A"/>
    <w:rsid w:val="00F231EF"/>
    <w:rsid w:val="00F23439"/>
    <w:rsid w:val="00F237E4"/>
    <w:rsid w:val="00F244D5"/>
    <w:rsid w:val="00F24595"/>
    <w:rsid w:val="00F246F8"/>
    <w:rsid w:val="00F257A6"/>
    <w:rsid w:val="00F2611B"/>
    <w:rsid w:val="00F26794"/>
    <w:rsid w:val="00F26B06"/>
    <w:rsid w:val="00F26B4E"/>
    <w:rsid w:val="00F26F9D"/>
    <w:rsid w:val="00F27AD2"/>
    <w:rsid w:val="00F27BCD"/>
    <w:rsid w:val="00F30C97"/>
    <w:rsid w:val="00F3113E"/>
    <w:rsid w:val="00F3151F"/>
    <w:rsid w:val="00F31538"/>
    <w:rsid w:val="00F31833"/>
    <w:rsid w:val="00F31D97"/>
    <w:rsid w:val="00F324BA"/>
    <w:rsid w:val="00F32923"/>
    <w:rsid w:val="00F32CA5"/>
    <w:rsid w:val="00F331C5"/>
    <w:rsid w:val="00F33491"/>
    <w:rsid w:val="00F33997"/>
    <w:rsid w:val="00F353C7"/>
    <w:rsid w:val="00F35E7B"/>
    <w:rsid w:val="00F3755B"/>
    <w:rsid w:val="00F37FA6"/>
    <w:rsid w:val="00F41377"/>
    <w:rsid w:val="00F4182E"/>
    <w:rsid w:val="00F4224E"/>
    <w:rsid w:val="00F42BCE"/>
    <w:rsid w:val="00F42BD9"/>
    <w:rsid w:val="00F441DF"/>
    <w:rsid w:val="00F446F0"/>
    <w:rsid w:val="00F46BB0"/>
    <w:rsid w:val="00F477CE"/>
    <w:rsid w:val="00F4782A"/>
    <w:rsid w:val="00F47CFE"/>
    <w:rsid w:val="00F47D89"/>
    <w:rsid w:val="00F50407"/>
    <w:rsid w:val="00F519D8"/>
    <w:rsid w:val="00F51B47"/>
    <w:rsid w:val="00F5248D"/>
    <w:rsid w:val="00F52767"/>
    <w:rsid w:val="00F52FED"/>
    <w:rsid w:val="00F5314A"/>
    <w:rsid w:val="00F534C2"/>
    <w:rsid w:val="00F53528"/>
    <w:rsid w:val="00F535B8"/>
    <w:rsid w:val="00F536B0"/>
    <w:rsid w:val="00F53869"/>
    <w:rsid w:val="00F53A52"/>
    <w:rsid w:val="00F53ADE"/>
    <w:rsid w:val="00F53E01"/>
    <w:rsid w:val="00F53F53"/>
    <w:rsid w:val="00F542B4"/>
    <w:rsid w:val="00F5483A"/>
    <w:rsid w:val="00F54A48"/>
    <w:rsid w:val="00F54BCB"/>
    <w:rsid w:val="00F54DEC"/>
    <w:rsid w:val="00F553D5"/>
    <w:rsid w:val="00F57406"/>
    <w:rsid w:val="00F578D6"/>
    <w:rsid w:val="00F57CC6"/>
    <w:rsid w:val="00F6022B"/>
    <w:rsid w:val="00F60498"/>
    <w:rsid w:val="00F6105E"/>
    <w:rsid w:val="00F61913"/>
    <w:rsid w:val="00F61E39"/>
    <w:rsid w:val="00F6265D"/>
    <w:rsid w:val="00F639F9"/>
    <w:rsid w:val="00F64558"/>
    <w:rsid w:val="00F64F22"/>
    <w:rsid w:val="00F6576B"/>
    <w:rsid w:val="00F65DDE"/>
    <w:rsid w:val="00F66E13"/>
    <w:rsid w:val="00F66F44"/>
    <w:rsid w:val="00F67F35"/>
    <w:rsid w:val="00F70FFF"/>
    <w:rsid w:val="00F7110E"/>
    <w:rsid w:val="00F71CEB"/>
    <w:rsid w:val="00F722CF"/>
    <w:rsid w:val="00F72653"/>
    <w:rsid w:val="00F72857"/>
    <w:rsid w:val="00F730C6"/>
    <w:rsid w:val="00F73A6B"/>
    <w:rsid w:val="00F73B4F"/>
    <w:rsid w:val="00F768E1"/>
    <w:rsid w:val="00F768F5"/>
    <w:rsid w:val="00F77121"/>
    <w:rsid w:val="00F7741D"/>
    <w:rsid w:val="00F77EDC"/>
    <w:rsid w:val="00F80253"/>
    <w:rsid w:val="00F80565"/>
    <w:rsid w:val="00F814CF"/>
    <w:rsid w:val="00F81658"/>
    <w:rsid w:val="00F81C4D"/>
    <w:rsid w:val="00F832A2"/>
    <w:rsid w:val="00F83B30"/>
    <w:rsid w:val="00F83BC7"/>
    <w:rsid w:val="00F83D95"/>
    <w:rsid w:val="00F84B16"/>
    <w:rsid w:val="00F84F91"/>
    <w:rsid w:val="00F85AA2"/>
    <w:rsid w:val="00F86A26"/>
    <w:rsid w:val="00F86BD7"/>
    <w:rsid w:val="00F870EB"/>
    <w:rsid w:val="00F872E7"/>
    <w:rsid w:val="00F872F1"/>
    <w:rsid w:val="00F878EA"/>
    <w:rsid w:val="00F87A3F"/>
    <w:rsid w:val="00F87BE0"/>
    <w:rsid w:val="00F90219"/>
    <w:rsid w:val="00F917C6"/>
    <w:rsid w:val="00F91984"/>
    <w:rsid w:val="00F9224B"/>
    <w:rsid w:val="00F92E3F"/>
    <w:rsid w:val="00F92FB0"/>
    <w:rsid w:val="00F93636"/>
    <w:rsid w:val="00F93693"/>
    <w:rsid w:val="00F9487D"/>
    <w:rsid w:val="00F94A53"/>
    <w:rsid w:val="00F96BB5"/>
    <w:rsid w:val="00F971A2"/>
    <w:rsid w:val="00F973BD"/>
    <w:rsid w:val="00F97B56"/>
    <w:rsid w:val="00FA0317"/>
    <w:rsid w:val="00FA04F4"/>
    <w:rsid w:val="00FA06B9"/>
    <w:rsid w:val="00FA07DE"/>
    <w:rsid w:val="00FA0BC9"/>
    <w:rsid w:val="00FA11A7"/>
    <w:rsid w:val="00FA1334"/>
    <w:rsid w:val="00FA1780"/>
    <w:rsid w:val="00FA185A"/>
    <w:rsid w:val="00FA1AC0"/>
    <w:rsid w:val="00FA1B9E"/>
    <w:rsid w:val="00FA1DDC"/>
    <w:rsid w:val="00FA372B"/>
    <w:rsid w:val="00FA3D87"/>
    <w:rsid w:val="00FA4082"/>
    <w:rsid w:val="00FA4107"/>
    <w:rsid w:val="00FA4F35"/>
    <w:rsid w:val="00FA4FF4"/>
    <w:rsid w:val="00FA517A"/>
    <w:rsid w:val="00FA5809"/>
    <w:rsid w:val="00FA7156"/>
    <w:rsid w:val="00FA73CE"/>
    <w:rsid w:val="00FA7960"/>
    <w:rsid w:val="00FB013C"/>
    <w:rsid w:val="00FB07BA"/>
    <w:rsid w:val="00FB17F2"/>
    <w:rsid w:val="00FB1C11"/>
    <w:rsid w:val="00FB3420"/>
    <w:rsid w:val="00FB3AFF"/>
    <w:rsid w:val="00FB3C8D"/>
    <w:rsid w:val="00FB4052"/>
    <w:rsid w:val="00FB42B5"/>
    <w:rsid w:val="00FB4486"/>
    <w:rsid w:val="00FB4528"/>
    <w:rsid w:val="00FB46C2"/>
    <w:rsid w:val="00FB4793"/>
    <w:rsid w:val="00FB4B2F"/>
    <w:rsid w:val="00FB6773"/>
    <w:rsid w:val="00FB6B1D"/>
    <w:rsid w:val="00FB6E7F"/>
    <w:rsid w:val="00FB729B"/>
    <w:rsid w:val="00FB72BE"/>
    <w:rsid w:val="00FB75DF"/>
    <w:rsid w:val="00FB78F0"/>
    <w:rsid w:val="00FB7EEF"/>
    <w:rsid w:val="00FB7F31"/>
    <w:rsid w:val="00FC047D"/>
    <w:rsid w:val="00FC0AD3"/>
    <w:rsid w:val="00FC18A2"/>
    <w:rsid w:val="00FC1C8F"/>
    <w:rsid w:val="00FC1F3F"/>
    <w:rsid w:val="00FC1F75"/>
    <w:rsid w:val="00FC2303"/>
    <w:rsid w:val="00FC3C86"/>
    <w:rsid w:val="00FC3DD7"/>
    <w:rsid w:val="00FC5E97"/>
    <w:rsid w:val="00FC6230"/>
    <w:rsid w:val="00FC62A3"/>
    <w:rsid w:val="00FC6454"/>
    <w:rsid w:val="00FC66AF"/>
    <w:rsid w:val="00FC6B4B"/>
    <w:rsid w:val="00FC6E75"/>
    <w:rsid w:val="00FC7382"/>
    <w:rsid w:val="00FC7A52"/>
    <w:rsid w:val="00FD0972"/>
    <w:rsid w:val="00FD0A34"/>
    <w:rsid w:val="00FD0D1E"/>
    <w:rsid w:val="00FD184D"/>
    <w:rsid w:val="00FD1893"/>
    <w:rsid w:val="00FD2400"/>
    <w:rsid w:val="00FD2E0A"/>
    <w:rsid w:val="00FD3069"/>
    <w:rsid w:val="00FD315C"/>
    <w:rsid w:val="00FD4E17"/>
    <w:rsid w:val="00FD4F34"/>
    <w:rsid w:val="00FD54B2"/>
    <w:rsid w:val="00FD599C"/>
    <w:rsid w:val="00FD5C0B"/>
    <w:rsid w:val="00FD6C8F"/>
    <w:rsid w:val="00FD7AFD"/>
    <w:rsid w:val="00FE00B8"/>
    <w:rsid w:val="00FE025D"/>
    <w:rsid w:val="00FE030F"/>
    <w:rsid w:val="00FE0E81"/>
    <w:rsid w:val="00FE1B50"/>
    <w:rsid w:val="00FE223C"/>
    <w:rsid w:val="00FE24AD"/>
    <w:rsid w:val="00FE299A"/>
    <w:rsid w:val="00FE34B5"/>
    <w:rsid w:val="00FE3501"/>
    <w:rsid w:val="00FE3C38"/>
    <w:rsid w:val="00FE4A5D"/>
    <w:rsid w:val="00FE4C5D"/>
    <w:rsid w:val="00FE4D48"/>
    <w:rsid w:val="00FE57DE"/>
    <w:rsid w:val="00FE5814"/>
    <w:rsid w:val="00FE5ACD"/>
    <w:rsid w:val="00FE62B1"/>
    <w:rsid w:val="00FE6BD5"/>
    <w:rsid w:val="00FE777C"/>
    <w:rsid w:val="00FE7B19"/>
    <w:rsid w:val="00FF0171"/>
    <w:rsid w:val="00FF0B3D"/>
    <w:rsid w:val="00FF0D88"/>
    <w:rsid w:val="00FF0F9D"/>
    <w:rsid w:val="00FF10B8"/>
    <w:rsid w:val="00FF12FE"/>
    <w:rsid w:val="00FF16F9"/>
    <w:rsid w:val="00FF197B"/>
    <w:rsid w:val="00FF1A65"/>
    <w:rsid w:val="00FF29AE"/>
    <w:rsid w:val="00FF2EA4"/>
    <w:rsid w:val="00FF2F93"/>
    <w:rsid w:val="00FF3A19"/>
    <w:rsid w:val="00FF5441"/>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41"/>
    <o:shapelayout v:ext="edit">
      <o:idmap v:ext="edit" data="1"/>
    </o:shapelayout>
  </w:shapeDefaults>
  <w:decimalSymbol w:val=","/>
  <w:listSeparator w:val=";"/>
  <w14:docId w14:val="38035AFB"/>
  <w15:docId w15:val="{44249EC9-FA74-4C88-A796-2C9027FB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B30"/>
    <w:pPr>
      <w:spacing w:line="360" w:lineRule="auto"/>
      <w:jc w:val="both"/>
    </w:pPr>
    <w:rPr>
      <w:sz w:val="22"/>
    </w:rPr>
  </w:style>
  <w:style w:type="paragraph" w:styleId="berschrift1">
    <w:name w:val="heading 1"/>
    <w:aliases w:val="H1"/>
    <w:basedOn w:val="Standard"/>
    <w:next w:val="Standard"/>
    <w:link w:val="berschrift1Zchn"/>
    <w:uiPriority w:val="9"/>
    <w:qFormat/>
    <w:rsid w:val="00B539DE"/>
    <w:pPr>
      <w:keepNext/>
      <w:keepLines/>
      <w:numPr>
        <w:numId w:val="1"/>
      </w:numPr>
      <w:spacing w:before="480"/>
      <w:ind w:left="360"/>
      <w:jc w:val="left"/>
      <w:outlineLvl w:val="0"/>
    </w:pPr>
    <w:rPr>
      <w:rFonts w:eastAsiaTheme="majorEastAsia" w:cstheme="majorBidi"/>
      <w:b/>
      <w:bCs/>
      <w:sz w:val="24"/>
      <w:szCs w:val="28"/>
    </w:rPr>
  </w:style>
  <w:style w:type="paragraph" w:styleId="berschrift2">
    <w:name w:val="heading 2"/>
    <w:aliases w:val="H2"/>
    <w:basedOn w:val="Standard"/>
    <w:next w:val="Standard"/>
    <w:link w:val="berschrift2Zchn"/>
    <w:uiPriority w:val="9"/>
    <w:unhideWhenUsed/>
    <w:qFormat/>
    <w:rsid w:val="008E7038"/>
    <w:pPr>
      <w:keepNext/>
      <w:keepLines/>
      <w:numPr>
        <w:numId w:val="3"/>
      </w:numPr>
      <w:spacing w:before="200"/>
      <w:ind w:left="360"/>
      <w:jc w:val="left"/>
      <w:outlineLvl w:val="1"/>
    </w:pPr>
    <w:rPr>
      <w:rFonts w:eastAsiaTheme="majorEastAsia" w:cstheme="majorBidi"/>
      <w:b/>
      <w:bCs/>
      <w:szCs w:val="26"/>
    </w:rPr>
  </w:style>
  <w:style w:type="paragraph" w:styleId="berschrift3">
    <w:name w:val="heading 3"/>
    <w:aliases w:val="H3"/>
    <w:basedOn w:val="Standard"/>
    <w:next w:val="berschrift2"/>
    <w:link w:val="berschrift3Zchn"/>
    <w:uiPriority w:val="9"/>
    <w:unhideWhenUsed/>
    <w:qFormat/>
    <w:rsid w:val="00B26ED0"/>
    <w:pPr>
      <w:keepNext/>
      <w:keepLines/>
      <w:numPr>
        <w:numId w:val="2"/>
      </w:numPr>
      <w:spacing w:before="200"/>
      <w:jc w:val="left"/>
      <w:outlineLvl w:val="2"/>
    </w:pPr>
    <w:rPr>
      <w:rFonts w:eastAsiaTheme="majorEastAsia" w:cstheme="majorBidi"/>
      <w:b/>
      <w:bCs/>
      <w:i/>
    </w:rPr>
  </w:style>
  <w:style w:type="paragraph" w:styleId="berschrift4">
    <w:name w:val="heading 4"/>
    <w:aliases w:val="H4"/>
    <w:basedOn w:val="Standard"/>
    <w:next w:val="Standard"/>
    <w:link w:val="berschrift4Zchn"/>
    <w:uiPriority w:val="9"/>
    <w:unhideWhenUsed/>
    <w:qFormat/>
    <w:rsid w:val="00B26ED0"/>
    <w:pPr>
      <w:keepNext/>
      <w:keepLines/>
      <w:numPr>
        <w:numId w:val="17"/>
      </w:numPr>
      <w:spacing w:before="200"/>
      <w:outlineLvl w:val="3"/>
    </w:pPr>
    <w:rPr>
      <w:rFonts w:asciiTheme="majorHAnsi" w:eastAsiaTheme="majorEastAsia" w:hAnsiTheme="majorHAnsi" w:cstheme="majorBidi"/>
      <w:b/>
      <w:bCs/>
      <w:i/>
      <w:iCs/>
      <w:color w:val="000000" w:themeColor="text1"/>
    </w:rPr>
  </w:style>
  <w:style w:type="paragraph" w:styleId="berschrift5">
    <w:name w:val="heading 5"/>
    <w:aliases w:val="H5"/>
    <w:basedOn w:val="Standard"/>
    <w:next w:val="Standard"/>
    <w:link w:val="berschrift5Zchn"/>
    <w:uiPriority w:val="9"/>
    <w:unhideWhenUsed/>
    <w:qFormat/>
    <w:rsid w:val="00D1316A"/>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aliases w:val="H6"/>
    <w:basedOn w:val="Standard"/>
    <w:link w:val="berschrift6Zchn"/>
    <w:uiPriority w:val="9"/>
    <w:qFormat/>
    <w:rsid w:val="007109B7"/>
    <w:pPr>
      <w:tabs>
        <w:tab w:val="left" w:pos="0"/>
        <w:tab w:val="left" w:pos="360"/>
      </w:tabs>
      <w:spacing w:after="120" w:line="240" w:lineRule="auto"/>
      <w:jc w:val="left"/>
      <w:outlineLvl w:val="5"/>
    </w:pPr>
    <w:rPr>
      <w:rFonts w:eastAsia="Times New Roman"/>
      <w:lang w:val="en-GB" w:eastAsia="de-DE"/>
    </w:rPr>
  </w:style>
  <w:style w:type="paragraph" w:styleId="berschrift7">
    <w:name w:val="heading 7"/>
    <w:aliases w:val="H7"/>
    <w:basedOn w:val="Standard"/>
    <w:link w:val="berschrift7Zchn"/>
    <w:uiPriority w:val="9"/>
    <w:qFormat/>
    <w:rsid w:val="007109B7"/>
    <w:pPr>
      <w:spacing w:after="120" w:line="240" w:lineRule="auto"/>
      <w:jc w:val="left"/>
      <w:outlineLvl w:val="6"/>
    </w:pPr>
    <w:rPr>
      <w:rFonts w:eastAsia="Times New Roman"/>
      <w:sz w:val="24"/>
      <w:lang w:val="en-GB" w:eastAsia="de-DE"/>
    </w:rPr>
  </w:style>
  <w:style w:type="paragraph" w:styleId="berschrift8">
    <w:name w:val="heading 8"/>
    <w:aliases w:val="H8"/>
    <w:basedOn w:val="Standard"/>
    <w:link w:val="berschrift8Zchn"/>
    <w:uiPriority w:val="9"/>
    <w:qFormat/>
    <w:rsid w:val="007109B7"/>
    <w:pPr>
      <w:spacing w:after="120" w:line="240" w:lineRule="auto"/>
      <w:jc w:val="left"/>
      <w:outlineLvl w:val="7"/>
    </w:pPr>
    <w:rPr>
      <w:rFonts w:eastAsia="Times New Roman"/>
      <w:sz w:val="24"/>
      <w:lang w:val="en-GB" w:eastAsia="de-DE"/>
    </w:rPr>
  </w:style>
  <w:style w:type="paragraph" w:styleId="berschrift9">
    <w:name w:val="heading 9"/>
    <w:aliases w:val="H9"/>
    <w:basedOn w:val="Standard"/>
    <w:next w:val="Standard"/>
    <w:link w:val="berschrift9Zchn"/>
    <w:uiPriority w:val="9"/>
    <w:unhideWhenUsed/>
    <w:qFormat/>
    <w:rsid w:val="00D131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09140A"/>
    <w:pPr>
      <w:spacing w:line="240" w:lineRule="auto"/>
    </w:pPr>
    <w:rPr>
      <w:rFonts w:asciiTheme="minorHAnsi" w:eastAsiaTheme="minorEastAsia" w:hAnsiTheme="minorHAnsi" w:cstheme="minorBidi"/>
      <w:sz w:val="22"/>
      <w:lang w:val="de-DE" w:eastAsia="de-DE"/>
    </w:rPr>
  </w:style>
  <w:style w:type="character" w:customStyle="1" w:styleId="KeinLeerraumZchn">
    <w:name w:val="Kein Leerraum Zchn"/>
    <w:basedOn w:val="Absatz-Standardschriftart"/>
    <w:link w:val="KeinLeerraum"/>
    <w:uiPriority w:val="1"/>
    <w:rsid w:val="0009140A"/>
    <w:rPr>
      <w:rFonts w:asciiTheme="minorHAnsi" w:eastAsiaTheme="minorEastAsia" w:hAnsiTheme="minorHAnsi" w:cstheme="minorBidi"/>
      <w:sz w:val="22"/>
      <w:lang w:val="de-DE" w:eastAsia="de-DE"/>
    </w:rPr>
  </w:style>
  <w:style w:type="paragraph" w:styleId="Sprechblasentext">
    <w:name w:val="Balloon Text"/>
    <w:basedOn w:val="Standard"/>
    <w:link w:val="SprechblasentextZchn"/>
    <w:semiHidden/>
    <w:unhideWhenUsed/>
    <w:rsid w:val="000914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140A"/>
    <w:rPr>
      <w:rFonts w:ascii="Tahoma" w:hAnsi="Tahoma" w:cs="Tahoma"/>
      <w:sz w:val="16"/>
      <w:szCs w:val="16"/>
    </w:rPr>
  </w:style>
  <w:style w:type="character" w:customStyle="1" w:styleId="berschrift3Zchn">
    <w:name w:val="Überschrift 3 Zchn"/>
    <w:aliases w:val="H3 Zchn"/>
    <w:basedOn w:val="Absatz-Standardschriftart"/>
    <w:link w:val="berschrift3"/>
    <w:uiPriority w:val="9"/>
    <w:rsid w:val="00B26ED0"/>
    <w:rPr>
      <w:rFonts w:eastAsiaTheme="majorEastAsia" w:cstheme="majorBidi"/>
      <w:b/>
      <w:bCs/>
      <w:i/>
      <w:sz w:val="22"/>
    </w:rPr>
  </w:style>
  <w:style w:type="character" w:customStyle="1" w:styleId="berschrift1Zchn">
    <w:name w:val="Überschrift 1 Zchn"/>
    <w:aliases w:val="H1 Zchn"/>
    <w:basedOn w:val="Absatz-Standardschriftart"/>
    <w:link w:val="berschrift1"/>
    <w:uiPriority w:val="9"/>
    <w:rsid w:val="00B539DE"/>
    <w:rPr>
      <w:rFonts w:eastAsiaTheme="majorEastAsia" w:cstheme="majorBidi"/>
      <w:b/>
      <w:bCs/>
      <w:sz w:val="24"/>
      <w:szCs w:val="28"/>
    </w:rPr>
  </w:style>
  <w:style w:type="character" w:customStyle="1" w:styleId="berschrift2Zchn">
    <w:name w:val="Überschrift 2 Zchn"/>
    <w:aliases w:val="H2 Zchn"/>
    <w:basedOn w:val="Absatz-Standardschriftart"/>
    <w:link w:val="berschrift2"/>
    <w:uiPriority w:val="9"/>
    <w:rsid w:val="008E7038"/>
    <w:rPr>
      <w:rFonts w:eastAsiaTheme="majorEastAsia" w:cstheme="majorBidi"/>
      <w:b/>
      <w:bCs/>
      <w:sz w:val="22"/>
      <w:szCs w:val="26"/>
    </w:rPr>
  </w:style>
  <w:style w:type="paragraph" w:styleId="Kopfzeile">
    <w:name w:val="header"/>
    <w:basedOn w:val="Standard"/>
    <w:link w:val="KopfzeileZchn"/>
    <w:unhideWhenUsed/>
    <w:rsid w:val="00B539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39DE"/>
    <w:rPr>
      <w:sz w:val="22"/>
      <w:szCs w:val="20"/>
    </w:rPr>
  </w:style>
  <w:style w:type="paragraph" w:styleId="Fuzeile">
    <w:name w:val="footer"/>
    <w:basedOn w:val="Standard"/>
    <w:link w:val="FuzeileZchn"/>
    <w:uiPriority w:val="99"/>
    <w:unhideWhenUsed/>
    <w:rsid w:val="00B539D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39DE"/>
    <w:rPr>
      <w:sz w:val="22"/>
      <w:szCs w:val="20"/>
    </w:rPr>
  </w:style>
  <w:style w:type="paragraph" w:styleId="Inhaltsverzeichnisberschrift">
    <w:name w:val="TOC Heading"/>
    <w:basedOn w:val="berschrift1"/>
    <w:next w:val="Standard"/>
    <w:uiPriority w:val="39"/>
    <w:unhideWhenUsed/>
    <w:qFormat/>
    <w:rsid w:val="00B539DE"/>
    <w:pPr>
      <w:numPr>
        <w:numId w:val="0"/>
      </w:numPr>
      <w:spacing w:line="276" w:lineRule="auto"/>
      <w:outlineLvl w:val="9"/>
    </w:pPr>
    <w:rPr>
      <w:rFonts w:asciiTheme="majorHAnsi" w:hAnsiTheme="majorHAnsi"/>
      <w:color w:val="365F91" w:themeColor="accent1" w:themeShade="BF"/>
      <w:sz w:val="28"/>
      <w:lang w:val="de-DE" w:eastAsia="de-DE"/>
    </w:rPr>
  </w:style>
  <w:style w:type="paragraph" w:styleId="Verzeichnis1">
    <w:name w:val="toc 1"/>
    <w:basedOn w:val="Standard"/>
    <w:next w:val="Standard"/>
    <w:autoRedefine/>
    <w:uiPriority w:val="39"/>
    <w:unhideWhenUsed/>
    <w:rsid w:val="00B539DE"/>
    <w:pPr>
      <w:spacing w:after="100"/>
    </w:pPr>
  </w:style>
  <w:style w:type="paragraph" w:styleId="Verzeichnis2">
    <w:name w:val="toc 2"/>
    <w:basedOn w:val="Standard"/>
    <w:next w:val="Standard"/>
    <w:autoRedefine/>
    <w:uiPriority w:val="39"/>
    <w:unhideWhenUsed/>
    <w:rsid w:val="002B1798"/>
    <w:pPr>
      <w:tabs>
        <w:tab w:val="left" w:pos="880"/>
        <w:tab w:val="right" w:leader="dot" w:pos="8261"/>
      </w:tabs>
      <w:spacing w:after="100"/>
      <w:ind w:left="426" w:right="49" w:hanging="206"/>
    </w:pPr>
  </w:style>
  <w:style w:type="paragraph" w:styleId="Verzeichnis3">
    <w:name w:val="toc 3"/>
    <w:basedOn w:val="Standard"/>
    <w:next w:val="Standard"/>
    <w:autoRedefine/>
    <w:uiPriority w:val="39"/>
    <w:unhideWhenUsed/>
    <w:rsid w:val="002B1798"/>
    <w:pPr>
      <w:tabs>
        <w:tab w:val="left" w:pos="960"/>
        <w:tab w:val="right" w:leader="dot" w:pos="7938"/>
      </w:tabs>
      <w:spacing w:after="100"/>
      <w:ind w:left="440" w:right="-93"/>
    </w:pPr>
  </w:style>
  <w:style w:type="character" w:styleId="Hyperlink">
    <w:name w:val="Hyperlink"/>
    <w:basedOn w:val="Absatz-Standardschriftart"/>
    <w:uiPriority w:val="99"/>
    <w:unhideWhenUsed/>
    <w:rsid w:val="00B539DE"/>
    <w:rPr>
      <w:color w:val="0000FF" w:themeColor="hyperlink"/>
      <w:u w:val="single"/>
    </w:rPr>
  </w:style>
  <w:style w:type="character" w:customStyle="1" w:styleId="berschrift5Zchn">
    <w:name w:val="Überschrift 5 Zchn"/>
    <w:aliases w:val="H5 Zchn"/>
    <w:basedOn w:val="Absatz-Standardschriftart"/>
    <w:link w:val="berschrift5"/>
    <w:uiPriority w:val="9"/>
    <w:rsid w:val="00D1316A"/>
    <w:rPr>
      <w:rFonts w:asciiTheme="majorHAnsi" w:eastAsiaTheme="majorEastAsia" w:hAnsiTheme="majorHAnsi" w:cstheme="majorBidi"/>
      <w:color w:val="243F60" w:themeColor="accent1" w:themeShade="7F"/>
      <w:sz w:val="22"/>
    </w:rPr>
  </w:style>
  <w:style w:type="character" w:customStyle="1" w:styleId="berschrift9Zchn">
    <w:name w:val="Überschrift 9 Zchn"/>
    <w:aliases w:val="H9 Zchn"/>
    <w:basedOn w:val="Absatz-Standardschriftart"/>
    <w:link w:val="berschrift9"/>
    <w:uiPriority w:val="9"/>
    <w:rsid w:val="00D1316A"/>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uiPriority w:val="99"/>
    <w:semiHidden/>
    <w:unhideWhenUsed/>
    <w:rsid w:val="00E04F8F"/>
    <w:pPr>
      <w:spacing w:line="240" w:lineRule="auto"/>
    </w:pPr>
    <w:rPr>
      <w:sz w:val="20"/>
    </w:rPr>
  </w:style>
  <w:style w:type="character" w:customStyle="1" w:styleId="FunotentextZchn">
    <w:name w:val="Fußnotentext Zchn"/>
    <w:basedOn w:val="Absatz-Standardschriftart"/>
    <w:link w:val="Funotentext"/>
    <w:uiPriority w:val="99"/>
    <w:semiHidden/>
    <w:rsid w:val="00E04F8F"/>
  </w:style>
  <w:style w:type="character" w:styleId="Funotenzeichen">
    <w:name w:val="footnote reference"/>
    <w:basedOn w:val="Absatz-Standardschriftart"/>
    <w:uiPriority w:val="99"/>
    <w:semiHidden/>
    <w:unhideWhenUsed/>
    <w:rsid w:val="00E04F8F"/>
    <w:rPr>
      <w:vertAlign w:val="superscript"/>
    </w:rPr>
  </w:style>
  <w:style w:type="character" w:customStyle="1" w:styleId="berschrift4Zchn">
    <w:name w:val="Überschrift 4 Zchn"/>
    <w:aliases w:val="H4 Zchn"/>
    <w:basedOn w:val="Absatz-Standardschriftart"/>
    <w:link w:val="berschrift4"/>
    <w:uiPriority w:val="9"/>
    <w:rsid w:val="00B26ED0"/>
    <w:rPr>
      <w:rFonts w:asciiTheme="majorHAnsi" w:eastAsiaTheme="majorEastAsia" w:hAnsiTheme="majorHAnsi" w:cstheme="majorBidi"/>
      <w:b/>
      <w:bCs/>
      <w:i/>
      <w:iCs/>
      <w:color w:val="000000" w:themeColor="text1"/>
      <w:sz w:val="22"/>
    </w:rPr>
  </w:style>
  <w:style w:type="paragraph" w:styleId="Listenabsatz">
    <w:name w:val="List Paragraph"/>
    <w:basedOn w:val="Standard"/>
    <w:uiPriority w:val="34"/>
    <w:qFormat/>
    <w:rsid w:val="009E1613"/>
    <w:pPr>
      <w:ind w:left="720"/>
      <w:contextualSpacing/>
    </w:pPr>
  </w:style>
  <w:style w:type="paragraph" w:styleId="Textkrper">
    <w:name w:val="Body Text"/>
    <w:basedOn w:val="Standard"/>
    <w:link w:val="TextkrperZchn"/>
    <w:rsid w:val="00F971A2"/>
    <w:pPr>
      <w:spacing w:line="240" w:lineRule="auto"/>
    </w:pPr>
    <w:rPr>
      <w:rFonts w:ascii="Times New Roman" w:eastAsia="Times New Roman" w:hAnsi="Times New Roman"/>
      <w:b/>
      <w:bCs/>
      <w:sz w:val="24"/>
      <w:szCs w:val="24"/>
      <w:lang w:val="de-DE" w:eastAsia="de-DE"/>
    </w:rPr>
  </w:style>
  <w:style w:type="character" w:customStyle="1" w:styleId="TextkrperZchn">
    <w:name w:val="Textkörper Zchn"/>
    <w:basedOn w:val="Absatz-Standardschriftart"/>
    <w:link w:val="Textkrper"/>
    <w:rsid w:val="00F971A2"/>
    <w:rPr>
      <w:rFonts w:ascii="Times New Roman" w:eastAsia="Times New Roman" w:hAnsi="Times New Roman"/>
      <w:b/>
      <w:bCs/>
      <w:sz w:val="24"/>
      <w:szCs w:val="24"/>
      <w:lang w:val="de-DE" w:eastAsia="de-DE"/>
    </w:rPr>
  </w:style>
  <w:style w:type="character" w:styleId="Kommentarzeichen">
    <w:name w:val="annotation reference"/>
    <w:basedOn w:val="Absatz-Standardschriftart"/>
    <w:semiHidden/>
    <w:unhideWhenUsed/>
    <w:rsid w:val="00910E4D"/>
    <w:rPr>
      <w:sz w:val="16"/>
      <w:szCs w:val="16"/>
    </w:rPr>
  </w:style>
  <w:style w:type="paragraph" w:styleId="Kommentartext">
    <w:name w:val="annotation text"/>
    <w:basedOn w:val="Standard"/>
    <w:link w:val="KommentartextZchn"/>
    <w:semiHidden/>
    <w:unhideWhenUsed/>
    <w:rsid w:val="00910E4D"/>
    <w:pPr>
      <w:spacing w:line="240" w:lineRule="auto"/>
    </w:pPr>
    <w:rPr>
      <w:sz w:val="20"/>
    </w:rPr>
  </w:style>
  <w:style w:type="character" w:customStyle="1" w:styleId="KommentartextZchn">
    <w:name w:val="Kommentartext Zchn"/>
    <w:basedOn w:val="Absatz-Standardschriftart"/>
    <w:link w:val="Kommentartext"/>
    <w:semiHidden/>
    <w:rsid w:val="00910E4D"/>
  </w:style>
  <w:style w:type="paragraph" w:styleId="Kommentarthema">
    <w:name w:val="annotation subject"/>
    <w:basedOn w:val="Kommentartext"/>
    <w:next w:val="Kommentartext"/>
    <w:link w:val="KommentarthemaZchn"/>
    <w:semiHidden/>
    <w:unhideWhenUsed/>
    <w:rsid w:val="00910E4D"/>
    <w:rPr>
      <w:b/>
      <w:bCs/>
    </w:rPr>
  </w:style>
  <w:style w:type="character" w:customStyle="1" w:styleId="KommentarthemaZchn">
    <w:name w:val="Kommentarthema Zchn"/>
    <w:basedOn w:val="KommentartextZchn"/>
    <w:link w:val="Kommentarthema"/>
    <w:uiPriority w:val="99"/>
    <w:semiHidden/>
    <w:rsid w:val="00910E4D"/>
    <w:rPr>
      <w:b/>
      <w:bCs/>
    </w:rPr>
  </w:style>
  <w:style w:type="character" w:customStyle="1" w:styleId="citation">
    <w:name w:val="citation"/>
    <w:basedOn w:val="Absatz-Standardschriftart"/>
    <w:rsid w:val="00642B7B"/>
  </w:style>
  <w:style w:type="paragraph" w:customStyle="1" w:styleId="Default">
    <w:name w:val="Default"/>
    <w:rsid w:val="00B641CB"/>
    <w:pPr>
      <w:autoSpaceDE w:val="0"/>
      <w:autoSpaceDN w:val="0"/>
      <w:adjustRightInd w:val="0"/>
      <w:spacing w:line="240" w:lineRule="auto"/>
    </w:pPr>
    <w:rPr>
      <w:rFonts w:cs="Arial"/>
      <w:color w:val="000000"/>
      <w:sz w:val="24"/>
      <w:szCs w:val="24"/>
      <w:lang w:val="de-DE"/>
    </w:rPr>
  </w:style>
  <w:style w:type="character" w:customStyle="1" w:styleId="highlight">
    <w:name w:val="highlight"/>
    <w:basedOn w:val="Absatz-Standardschriftart"/>
    <w:rsid w:val="00C90141"/>
    <w:rPr>
      <w:color w:val="FFFFFF"/>
      <w:shd w:val="clear" w:color="auto" w:fill="6F6F6F"/>
    </w:rPr>
  </w:style>
  <w:style w:type="table" w:styleId="Tabellenraster">
    <w:name w:val="Table Grid"/>
    <w:basedOn w:val="NormaleTabelle"/>
    <w:rsid w:val="00BF4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F419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BF419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ummerierungnummer">
    <w:name w:val="nummerierung_nummer"/>
    <w:basedOn w:val="Absatz-Standardschriftart"/>
    <w:rsid w:val="00B85BF1"/>
  </w:style>
  <w:style w:type="character" w:customStyle="1" w:styleId="nummerierungtext">
    <w:name w:val="nummerierung_text"/>
    <w:basedOn w:val="Absatz-Standardschriftart"/>
    <w:rsid w:val="00B85BF1"/>
  </w:style>
  <w:style w:type="paragraph" w:styleId="Endnotentext">
    <w:name w:val="endnote text"/>
    <w:basedOn w:val="Standard"/>
    <w:link w:val="EndnotentextZchn"/>
    <w:uiPriority w:val="99"/>
    <w:semiHidden/>
    <w:unhideWhenUsed/>
    <w:rsid w:val="00BD7DE6"/>
    <w:pPr>
      <w:spacing w:line="240" w:lineRule="auto"/>
    </w:pPr>
    <w:rPr>
      <w:sz w:val="20"/>
    </w:rPr>
  </w:style>
  <w:style w:type="character" w:customStyle="1" w:styleId="EndnotentextZchn">
    <w:name w:val="Endnotentext Zchn"/>
    <w:basedOn w:val="Absatz-Standardschriftart"/>
    <w:link w:val="Endnotentext"/>
    <w:uiPriority w:val="99"/>
    <w:semiHidden/>
    <w:rsid w:val="00BD7DE6"/>
  </w:style>
  <w:style w:type="character" w:styleId="Endnotenzeichen">
    <w:name w:val="endnote reference"/>
    <w:basedOn w:val="Absatz-Standardschriftart"/>
    <w:uiPriority w:val="99"/>
    <w:semiHidden/>
    <w:unhideWhenUsed/>
    <w:rsid w:val="00BD7DE6"/>
    <w:rPr>
      <w:vertAlign w:val="superscript"/>
    </w:rPr>
  </w:style>
  <w:style w:type="character" w:customStyle="1" w:styleId="sc-bmvaic">
    <w:name w:val="sc-bmvaic"/>
    <w:basedOn w:val="Absatz-Standardschriftart"/>
    <w:rsid w:val="007A04CF"/>
  </w:style>
  <w:style w:type="character" w:customStyle="1" w:styleId="sc-bqjoqt">
    <w:name w:val="sc-bqjoqt"/>
    <w:basedOn w:val="Absatz-Standardschriftart"/>
    <w:rsid w:val="002E229F"/>
  </w:style>
  <w:style w:type="paragraph" w:styleId="StandardWeb">
    <w:name w:val="Normal (Web)"/>
    <w:basedOn w:val="Standard"/>
    <w:uiPriority w:val="99"/>
    <w:unhideWhenUsed/>
    <w:rsid w:val="004A231C"/>
    <w:pPr>
      <w:spacing w:line="315" w:lineRule="atLeast"/>
      <w:jc w:val="left"/>
    </w:pPr>
    <w:rPr>
      <w:rFonts w:ascii="Times New Roman" w:eastAsia="Times New Roman" w:hAnsi="Times New Roman"/>
      <w:sz w:val="21"/>
      <w:szCs w:val="21"/>
      <w:lang w:val="de-DE" w:eastAsia="de-DE"/>
    </w:rPr>
  </w:style>
  <w:style w:type="character" w:styleId="BesuchterLink">
    <w:name w:val="FollowedHyperlink"/>
    <w:basedOn w:val="Absatz-Standardschriftart"/>
    <w:uiPriority w:val="99"/>
    <w:semiHidden/>
    <w:unhideWhenUsed/>
    <w:rsid w:val="001E0A18"/>
    <w:rPr>
      <w:color w:val="800080" w:themeColor="followedHyperlink"/>
      <w:u w:val="single"/>
    </w:rPr>
  </w:style>
  <w:style w:type="paragraph" w:customStyle="1" w:styleId="p">
    <w:name w:val="p"/>
    <w:basedOn w:val="Standard"/>
    <w:rsid w:val="00A53347"/>
    <w:pPr>
      <w:spacing w:before="100" w:beforeAutospacing="1" w:after="100" w:afterAutospacing="1" w:line="240" w:lineRule="auto"/>
      <w:jc w:val="left"/>
    </w:pPr>
    <w:rPr>
      <w:rFonts w:ascii="Times New Roman" w:eastAsia="Times New Roman" w:hAnsi="Times New Roman"/>
      <w:sz w:val="24"/>
      <w:szCs w:val="24"/>
      <w:lang w:val="de-DE" w:eastAsia="de-DE"/>
    </w:rPr>
  </w:style>
  <w:style w:type="character" w:customStyle="1" w:styleId="keyword">
    <w:name w:val="keyword"/>
    <w:basedOn w:val="Absatz-Standardschriftart"/>
    <w:rsid w:val="00A53347"/>
  </w:style>
  <w:style w:type="character" w:styleId="Fett">
    <w:name w:val="Strong"/>
    <w:basedOn w:val="Absatz-Standardschriftart"/>
    <w:uiPriority w:val="22"/>
    <w:qFormat/>
    <w:rsid w:val="00D02934"/>
    <w:rPr>
      <w:b/>
      <w:bCs/>
    </w:rPr>
  </w:style>
  <w:style w:type="paragraph" w:customStyle="1" w:styleId="Formatvorlageberschrift2">
    <w:name w:val="Formatvorlage Überschrift 2"/>
    <w:aliases w:val="H2 + Großbuchstaben"/>
    <w:basedOn w:val="berschrift2"/>
    <w:autoRedefine/>
    <w:rsid w:val="008E5248"/>
    <w:pPr>
      <w:keepNext w:val="0"/>
      <w:keepLines w:val="0"/>
      <w:numPr>
        <w:numId w:val="6"/>
      </w:numPr>
      <w:tabs>
        <w:tab w:val="left" w:pos="709"/>
      </w:tabs>
      <w:spacing w:before="480" w:after="240" w:line="240" w:lineRule="auto"/>
      <w:jc w:val="both"/>
    </w:pPr>
    <w:rPr>
      <w:rFonts w:eastAsia="MS Mincho" w:cs="Times New Roman"/>
      <w:caps/>
      <w:sz w:val="24"/>
      <w:szCs w:val="24"/>
    </w:rPr>
  </w:style>
  <w:style w:type="character" w:styleId="Hervorhebung">
    <w:name w:val="Emphasis"/>
    <w:basedOn w:val="Absatz-Standardschriftart"/>
    <w:uiPriority w:val="20"/>
    <w:qFormat/>
    <w:rsid w:val="00D764E3"/>
    <w:rPr>
      <w:i/>
      <w:iCs/>
    </w:rPr>
  </w:style>
  <w:style w:type="character" w:customStyle="1" w:styleId="gericht">
    <w:name w:val="gericht"/>
    <w:basedOn w:val="Absatz-Standardschriftart"/>
    <w:rsid w:val="009D25EC"/>
  </w:style>
  <w:style w:type="character" w:customStyle="1" w:styleId="etyp">
    <w:name w:val="etyp"/>
    <w:basedOn w:val="Absatz-Standardschriftart"/>
    <w:rsid w:val="009D25EC"/>
  </w:style>
  <w:style w:type="character" w:customStyle="1" w:styleId="edat">
    <w:name w:val="edat"/>
    <w:basedOn w:val="Absatz-Standardschriftart"/>
    <w:rsid w:val="009D25EC"/>
  </w:style>
  <w:style w:type="character" w:customStyle="1" w:styleId="az">
    <w:name w:val="az"/>
    <w:basedOn w:val="Absatz-Standardschriftart"/>
    <w:rsid w:val="009D25EC"/>
  </w:style>
  <w:style w:type="character" w:styleId="Seitenzahl">
    <w:name w:val="page number"/>
    <w:basedOn w:val="Absatz-Standardschriftart"/>
    <w:rsid w:val="00B51364"/>
  </w:style>
  <w:style w:type="character" w:customStyle="1" w:styleId="berschrift6Zchn">
    <w:name w:val="Überschrift 6 Zchn"/>
    <w:aliases w:val="H6 Zchn"/>
    <w:basedOn w:val="Absatz-Standardschriftart"/>
    <w:link w:val="berschrift6"/>
    <w:uiPriority w:val="9"/>
    <w:rsid w:val="007109B7"/>
    <w:rPr>
      <w:rFonts w:eastAsia="Times New Roman"/>
      <w:sz w:val="22"/>
      <w:lang w:val="en-GB" w:eastAsia="de-DE"/>
    </w:rPr>
  </w:style>
  <w:style w:type="character" w:customStyle="1" w:styleId="berschrift7Zchn">
    <w:name w:val="Überschrift 7 Zchn"/>
    <w:aliases w:val="H7 Zchn"/>
    <w:basedOn w:val="Absatz-Standardschriftart"/>
    <w:link w:val="berschrift7"/>
    <w:uiPriority w:val="9"/>
    <w:rsid w:val="007109B7"/>
    <w:rPr>
      <w:rFonts w:eastAsia="Times New Roman"/>
      <w:sz w:val="24"/>
      <w:lang w:val="en-GB" w:eastAsia="de-DE"/>
    </w:rPr>
  </w:style>
  <w:style w:type="character" w:customStyle="1" w:styleId="berschrift8Zchn">
    <w:name w:val="Überschrift 8 Zchn"/>
    <w:aliases w:val="H8 Zchn"/>
    <w:basedOn w:val="Absatz-Standardschriftart"/>
    <w:link w:val="berschrift8"/>
    <w:uiPriority w:val="9"/>
    <w:rsid w:val="007109B7"/>
    <w:rPr>
      <w:rFonts w:eastAsia="Times New Roman"/>
      <w:sz w:val="24"/>
      <w:lang w:val="en-GB" w:eastAsia="de-DE"/>
    </w:rPr>
  </w:style>
  <w:style w:type="paragraph" w:styleId="Verzeichnis4">
    <w:name w:val="toc 4"/>
    <w:basedOn w:val="Standard"/>
    <w:next w:val="Standard"/>
    <w:uiPriority w:val="39"/>
    <w:rsid w:val="007109B7"/>
    <w:pPr>
      <w:spacing w:line="240" w:lineRule="auto"/>
      <w:ind w:left="480"/>
      <w:jc w:val="left"/>
    </w:pPr>
    <w:rPr>
      <w:rFonts w:ascii="Calibri" w:eastAsia="Times New Roman" w:hAnsi="Calibri"/>
      <w:sz w:val="20"/>
      <w:lang w:val="en-GB" w:eastAsia="de-DE"/>
    </w:rPr>
  </w:style>
  <w:style w:type="paragraph" w:styleId="Verzeichnis5">
    <w:name w:val="toc 5"/>
    <w:basedOn w:val="Standard"/>
    <w:next w:val="Standard"/>
    <w:uiPriority w:val="39"/>
    <w:rsid w:val="007109B7"/>
    <w:pPr>
      <w:spacing w:line="240" w:lineRule="auto"/>
      <w:ind w:left="720"/>
      <w:jc w:val="left"/>
    </w:pPr>
    <w:rPr>
      <w:rFonts w:ascii="Calibri" w:eastAsia="Times New Roman" w:hAnsi="Calibri"/>
      <w:sz w:val="20"/>
      <w:lang w:val="en-GB" w:eastAsia="de-DE"/>
    </w:rPr>
  </w:style>
  <w:style w:type="paragraph" w:styleId="Verzeichnis6">
    <w:name w:val="toc 6"/>
    <w:basedOn w:val="Standard"/>
    <w:next w:val="Standard"/>
    <w:uiPriority w:val="39"/>
    <w:rsid w:val="007109B7"/>
    <w:pPr>
      <w:spacing w:line="240" w:lineRule="auto"/>
      <w:ind w:left="960"/>
      <w:jc w:val="left"/>
    </w:pPr>
    <w:rPr>
      <w:rFonts w:ascii="Calibri" w:eastAsia="Times New Roman" w:hAnsi="Calibri"/>
      <w:sz w:val="20"/>
      <w:lang w:val="en-GB" w:eastAsia="de-DE"/>
    </w:rPr>
  </w:style>
  <w:style w:type="paragraph" w:styleId="Verzeichnis7">
    <w:name w:val="toc 7"/>
    <w:basedOn w:val="Standard"/>
    <w:next w:val="Standard"/>
    <w:uiPriority w:val="39"/>
    <w:rsid w:val="007109B7"/>
    <w:pPr>
      <w:spacing w:line="240" w:lineRule="auto"/>
      <w:ind w:left="1200"/>
      <w:jc w:val="left"/>
    </w:pPr>
    <w:rPr>
      <w:rFonts w:ascii="Calibri" w:eastAsia="Times New Roman" w:hAnsi="Calibri"/>
      <w:sz w:val="20"/>
      <w:lang w:val="en-GB" w:eastAsia="de-DE"/>
    </w:rPr>
  </w:style>
  <w:style w:type="paragraph" w:styleId="Verzeichnis8">
    <w:name w:val="toc 8"/>
    <w:basedOn w:val="Standard"/>
    <w:next w:val="Standard"/>
    <w:uiPriority w:val="39"/>
    <w:rsid w:val="007109B7"/>
    <w:pPr>
      <w:spacing w:line="240" w:lineRule="auto"/>
      <w:ind w:left="1440"/>
      <w:jc w:val="left"/>
    </w:pPr>
    <w:rPr>
      <w:rFonts w:ascii="Calibri" w:eastAsia="Times New Roman" w:hAnsi="Calibri"/>
      <w:sz w:val="20"/>
      <w:lang w:val="en-GB" w:eastAsia="de-DE"/>
    </w:rPr>
  </w:style>
  <w:style w:type="paragraph" w:styleId="Verzeichnis9">
    <w:name w:val="toc 9"/>
    <w:basedOn w:val="Standard"/>
    <w:next w:val="Standard"/>
    <w:uiPriority w:val="39"/>
    <w:rsid w:val="007109B7"/>
    <w:pPr>
      <w:spacing w:line="240" w:lineRule="auto"/>
      <w:ind w:left="1680"/>
      <w:jc w:val="left"/>
    </w:pPr>
    <w:rPr>
      <w:rFonts w:ascii="Calibri" w:eastAsia="Times New Roman" w:hAnsi="Calibri"/>
      <w:sz w:val="20"/>
      <w:lang w:val="en-GB" w:eastAsia="de-DE"/>
    </w:rPr>
  </w:style>
  <w:style w:type="character" w:customStyle="1" w:styleId="FollowedHyperlink1">
    <w:name w:val="FollowedHyperlink1"/>
    <w:rsid w:val="007109B7"/>
    <w:rPr>
      <w:color w:val="800080"/>
      <w:u w:val="single"/>
    </w:rPr>
  </w:style>
  <w:style w:type="paragraph" w:customStyle="1" w:styleId="BodyText211">
    <w:name w:val="Body Text 211"/>
    <w:basedOn w:val="Standard"/>
    <w:rsid w:val="007109B7"/>
    <w:pPr>
      <w:spacing w:line="240" w:lineRule="auto"/>
      <w:ind w:left="2694" w:hanging="2694"/>
      <w:jc w:val="left"/>
    </w:pPr>
    <w:rPr>
      <w:rFonts w:eastAsia="Times New Roman"/>
      <w:sz w:val="24"/>
      <w:lang w:eastAsia="de-DE"/>
    </w:rPr>
  </w:style>
  <w:style w:type="paragraph" w:customStyle="1" w:styleId="BodyText210">
    <w:name w:val="Body Text 210"/>
    <w:basedOn w:val="Standard"/>
    <w:rsid w:val="007109B7"/>
    <w:pPr>
      <w:spacing w:line="240" w:lineRule="auto"/>
      <w:ind w:left="2694" w:hanging="2694"/>
      <w:jc w:val="left"/>
    </w:pPr>
    <w:rPr>
      <w:rFonts w:eastAsia="Times New Roman"/>
      <w:sz w:val="24"/>
      <w:lang w:eastAsia="de-DE"/>
    </w:rPr>
  </w:style>
  <w:style w:type="character" w:customStyle="1" w:styleId="ParaNum">
    <w:name w:val="ParaNum"/>
    <w:rsid w:val="007109B7"/>
    <w:rPr>
      <w:noProof w:val="0"/>
      <w:u w:val="none"/>
      <w:lang w:val="en-US"/>
    </w:rPr>
  </w:style>
  <w:style w:type="paragraph" w:customStyle="1" w:styleId="BodyText29">
    <w:name w:val="Body Text 29"/>
    <w:basedOn w:val="Standard"/>
    <w:rsid w:val="007109B7"/>
    <w:pPr>
      <w:spacing w:line="240" w:lineRule="auto"/>
      <w:ind w:left="705" w:hanging="705"/>
      <w:jc w:val="left"/>
    </w:pPr>
    <w:rPr>
      <w:rFonts w:eastAsia="Times New Roman"/>
      <w:sz w:val="24"/>
      <w:lang w:eastAsia="de-DE"/>
    </w:rPr>
  </w:style>
  <w:style w:type="paragraph" w:customStyle="1" w:styleId="BodyTextIndent23">
    <w:name w:val="Body Text Indent 23"/>
    <w:basedOn w:val="Standard"/>
    <w:rsid w:val="007109B7"/>
    <w:pPr>
      <w:spacing w:line="240" w:lineRule="auto"/>
      <w:ind w:left="2160"/>
      <w:jc w:val="left"/>
    </w:pPr>
    <w:rPr>
      <w:rFonts w:eastAsia="Times New Roman"/>
      <w:sz w:val="24"/>
      <w:lang w:eastAsia="de-DE"/>
    </w:rPr>
  </w:style>
  <w:style w:type="paragraph" w:customStyle="1" w:styleId="BodyTextIndent32">
    <w:name w:val="Body Text Indent 32"/>
    <w:basedOn w:val="Standard"/>
    <w:rsid w:val="007109B7"/>
    <w:pPr>
      <w:spacing w:line="240" w:lineRule="auto"/>
      <w:ind w:left="567" w:hanging="567"/>
      <w:jc w:val="left"/>
    </w:pPr>
    <w:rPr>
      <w:rFonts w:eastAsia="Times New Roman"/>
      <w:sz w:val="24"/>
      <w:lang w:eastAsia="de-DE"/>
    </w:rPr>
  </w:style>
  <w:style w:type="paragraph" w:customStyle="1" w:styleId="BodyText28">
    <w:name w:val="Body Text 28"/>
    <w:basedOn w:val="Standard"/>
    <w:rsid w:val="007109B7"/>
    <w:pPr>
      <w:spacing w:line="240" w:lineRule="auto"/>
      <w:ind w:left="3600" w:hanging="3600"/>
      <w:jc w:val="left"/>
    </w:pPr>
    <w:rPr>
      <w:rFonts w:eastAsia="Times New Roman"/>
      <w:sz w:val="24"/>
      <w:lang w:eastAsia="de-DE"/>
    </w:rPr>
  </w:style>
  <w:style w:type="character" w:customStyle="1" w:styleId="HiddenText">
    <w:name w:val="Hidden Text"/>
    <w:rsid w:val="007109B7"/>
    <w:rPr>
      <w:vanish/>
      <w:color w:val="0000FF"/>
    </w:rPr>
  </w:style>
  <w:style w:type="paragraph" w:styleId="Aufzhlungszeichen">
    <w:name w:val="List Bullet"/>
    <w:basedOn w:val="Standard"/>
    <w:rsid w:val="007109B7"/>
    <w:pPr>
      <w:tabs>
        <w:tab w:val="left" w:pos="360"/>
      </w:tabs>
      <w:spacing w:line="360" w:lineRule="atLeast"/>
      <w:ind w:left="360" w:hanging="360"/>
      <w:jc w:val="left"/>
    </w:pPr>
    <w:rPr>
      <w:rFonts w:eastAsia="Times New Roman"/>
      <w:sz w:val="24"/>
      <w:lang w:val="en-GB" w:eastAsia="de-DE"/>
    </w:rPr>
  </w:style>
  <w:style w:type="paragraph" w:styleId="Aufzhlungszeichen2">
    <w:name w:val="List Bullet 2"/>
    <w:basedOn w:val="Standard"/>
    <w:rsid w:val="007109B7"/>
    <w:pPr>
      <w:tabs>
        <w:tab w:val="left" w:pos="643"/>
      </w:tabs>
      <w:spacing w:line="360" w:lineRule="atLeast"/>
      <w:ind w:left="643" w:hanging="360"/>
      <w:jc w:val="left"/>
    </w:pPr>
    <w:rPr>
      <w:rFonts w:eastAsia="Times New Roman"/>
      <w:sz w:val="24"/>
      <w:lang w:val="en-GB" w:eastAsia="de-DE"/>
    </w:rPr>
  </w:style>
  <w:style w:type="paragraph" w:customStyle="1" w:styleId="NormalWeb1">
    <w:name w:val="Normal (Web)1"/>
    <w:basedOn w:val="Standard"/>
    <w:rsid w:val="007109B7"/>
    <w:pPr>
      <w:spacing w:before="100" w:after="100" w:line="240" w:lineRule="auto"/>
    </w:pPr>
    <w:rPr>
      <w:rFonts w:eastAsia="Times New Roman"/>
      <w:color w:val="000000"/>
      <w:sz w:val="18"/>
      <w:lang w:val="en-GB" w:eastAsia="de-DE"/>
    </w:rPr>
  </w:style>
  <w:style w:type="paragraph" w:styleId="RGV-berschrift">
    <w:name w:val="toa heading"/>
    <w:basedOn w:val="Standard"/>
    <w:next w:val="Standard"/>
    <w:semiHidden/>
    <w:rsid w:val="007109B7"/>
    <w:pPr>
      <w:spacing w:before="120" w:line="240" w:lineRule="auto"/>
      <w:jc w:val="left"/>
    </w:pPr>
    <w:rPr>
      <w:rFonts w:eastAsia="Times New Roman"/>
      <w:sz w:val="24"/>
      <w:lang w:val="en-GB" w:eastAsia="de-DE"/>
    </w:rPr>
  </w:style>
  <w:style w:type="paragraph" w:customStyle="1" w:styleId="Trams">
    <w:name w:val="Trams"/>
    <w:basedOn w:val="Standard"/>
    <w:rsid w:val="007109B7"/>
    <w:pPr>
      <w:keepNext/>
      <w:keepLines/>
      <w:pBdr>
        <w:top w:val="double" w:sz="6" w:space="13" w:color="auto"/>
        <w:bottom w:val="double" w:sz="6" w:space="13" w:color="auto"/>
      </w:pBdr>
      <w:spacing w:before="480" w:after="480" w:line="240" w:lineRule="auto"/>
      <w:ind w:left="1440" w:right="1440"/>
      <w:jc w:val="center"/>
    </w:pPr>
    <w:rPr>
      <w:rFonts w:eastAsia="Times New Roman"/>
      <w:b/>
      <w:caps/>
      <w:sz w:val="24"/>
      <w:lang w:val="en-GB" w:eastAsia="de-DE"/>
    </w:rPr>
  </w:style>
  <w:style w:type="paragraph" w:customStyle="1" w:styleId="WCPBullet">
    <w:name w:val="WCP_Bullet"/>
    <w:aliases w:val="BL1"/>
    <w:basedOn w:val="Standard"/>
    <w:rsid w:val="007109B7"/>
    <w:pPr>
      <w:tabs>
        <w:tab w:val="left" w:pos="1440"/>
      </w:tabs>
      <w:spacing w:line="240" w:lineRule="auto"/>
      <w:ind w:left="1440" w:hanging="720"/>
      <w:jc w:val="left"/>
    </w:pPr>
    <w:rPr>
      <w:rFonts w:eastAsia="Times New Roman"/>
      <w:sz w:val="24"/>
      <w:lang w:val="en-GB" w:eastAsia="de-DE"/>
    </w:rPr>
  </w:style>
  <w:style w:type="paragraph" w:customStyle="1" w:styleId="BodyText27">
    <w:name w:val="Body Text 27"/>
    <w:basedOn w:val="Standard"/>
    <w:rsid w:val="007109B7"/>
    <w:pPr>
      <w:spacing w:line="240" w:lineRule="auto"/>
      <w:ind w:left="706" w:hanging="706"/>
      <w:jc w:val="left"/>
    </w:pPr>
    <w:rPr>
      <w:rFonts w:eastAsia="Times New Roman"/>
      <w:sz w:val="24"/>
      <w:lang w:val="en-GB" w:eastAsia="de-DE"/>
    </w:rPr>
  </w:style>
  <w:style w:type="paragraph" w:customStyle="1" w:styleId="BodyText26">
    <w:name w:val="Body Text 26"/>
    <w:basedOn w:val="Standard"/>
    <w:rsid w:val="007109B7"/>
    <w:pPr>
      <w:tabs>
        <w:tab w:val="left" w:pos="2835"/>
      </w:tabs>
      <w:spacing w:line="240" w:lineRule="auto"/>
      <w:ind w:left="2824" w:hanging="2824"/>
      <w:jc w:val="left"/>
    </w:pPr>
    <w:rPr>
      <w:rFonts w:eastAsia="Times New Roman"/>
      <w:sz w:val="24"/>
      <w:lang w:eastAsia="de-DE"/>
    </w:rPr>
  </w:style>
  <w:style w:type="paragraph" w:customStyle="1" w:styleId="BodyText25">
    <w:name w:val="Body Text 25"/>
    <w:basedOn w:val="Standard"/>
    <w:rsid w:val="007109B7"/>
    <w:pPr>
      <w:spacing w:line="240" w:lineRule="auto"/>
      <w:ind w:left="706"/>
      <w:jc w:val="left"/>
    </w:pPr>
    <w:rPr>
      <w:rFonts w:eastAsia="Times New Roman"/>
      <w:b/>
      <w:sz w:val="24"/>
      <w:lang w:eastAsia="de-DE"/>
    </w:rPr>
  </w:style>
  <w:style w:type="paragraph" w:customStyle="1" w:styleId="BodyText31">
    <w:name w:val="Body Text 31"/>
    <w:basedOn w:val="Standard"/>
    <w:rsid w:val="007109B7"/>
    <w:pPr>
      <w:spacing w:line="240" w:lineRule="auto"/>
      <w:jc w:val="left"/>
    </w:pPr>
    <w:rPr>
      <w:rFonts w:eastAsia="Times New Roman"/>
      <w:b/>
      <w:sz w:val="24"/>
      <w:lang w:val="de-DE" w:eastAsia="de-DE"/>
    </w:rPr>
  </w:style>
  <w:style w:type="paragraph" w:customStyle="1" w:styleId="BodyText24">
    <w:name w:val="Body Text 24"/>
    <w:basedOn w:val="Standard"/>
    <w:rsid w:val="007109B7"/>
    <w:pPr>
      <w:tabs>
        <w:tab w:val="left" w:pos="360"/>
        <w:tab w:val="left" w:pos="1500"/>
      </w:tabs>
      <w:spacing w:line="240" w:lineRule="auto"/>
      <w:ind w:right="-2"/>
    </w:pPr>
    <w:rPr>
      <w:rFonts w:eastAsia="Times New Roman"/>
      <w:b/>
      <w:i/>
      <w:sz w:val="24"/>
      <w:lang w:val="de-DE" w:eastAsia="de-DE"/>
    </w:rPr>
  </w:style>
  <w:style w:type="paragraph" w:customStyle="1" w:styleId="BodyText23">
    <w:name w:val="Body Text 23"/>
    <w:basedOn w:val="Standard"/>
    <w:rsid w:val="007109B7"/>
    <w:pPr>
      <w:spacing w:line="240" w:lineRule="auto"/>
      <w:ind w:left="705"/>
      <w:jc w:val="left"/>
    </w:pPr>
    <w:rPr>
      <w:rFonts w:eastAsia="Times New Roman"/>
      <w:sz w:val="24"/>
      <w:lang w:val="en-GB" w:eastAsia="de-DE"/>
    </w:rPr>
  </w:style>
  <w:style w:type="paragraph" w:customStyle="1" w:styleId="BodyTextIndent22">
    <w:name w:val="Body Text Indent 22"/>
    <w:basedOn w:val="Standard"/>
    <w:rsid w:val="007109B7"/>
    <w:pPr>
      <w:spacing w:line="240" w:lineRule="auto"/>
      <w:ind w:left="705" w:hanging="705"/>
    </w:pPr>
    <w:rPr>
      <w:rFonts w:eastAsia="Times New Roman"/>
      <w:sz w:val="24"/>
      <w:lang w:val="en-GB" w:eastAsia="de-DE"/>
    </w:rPr>
  </w:style>
  <w:style w:type="paragraph" w:customStyle="1" w:styleId="BodyTextIndent31">
    <w:name w:val="Body Text Indent 31"/>
    <w:basedOn w:val="Standard"/>
    <w:rsid w:val="007109B7"/>
    <w:pPr>
      <w:spacing w:line="240" w:lineRule="auto"/>
      <w:ind w:left="1728"/>
    </w:pPr>
    <w:rPr>
      <w:rFonts w:eastAsia="Times New Roman"/>
      <w:sz w:val="24"/>
      <w:lang w:val="en-GB" w:eastAsia="de-DE"/>
    </w:rPr>
  </w:style>
  <w:style w:type="paragraph" w:customStyle="1" w:styleId="BodyText22">
    <w:name w:val="Body Text 22"/>
    <w:basedOn w:val="Standard"/>
    <w:rsid w:val="007109B7"/>
    <w:pPr>
      <w:spacing w:line="240" w:lineRule="auto"/>
      <w:ind w:left="709"/>
    </w:pPr>
    <w:rPr>
      <w:rFonts w:eastAsia="Times New Roman"/>
      <w:sz w:val="24"/>
      <w:lang w:val="en-GB" w:eastAsia="de-DE"/>
    </w:rPr>
  </w:style>
  <w:style w:type="paragraph" w:customStyle="1" w:styleId="BodyTextIndent21">
    <w:name w:val="Body Text Indent 21"/>
    <w:basedOn w:val="Standard"/>
    <w:rsid w:val="007109B7"/>
    <w:pPr>
      <w:spacing w:line="240" w:lineRule="auto"/>
      <w:ind w:left="14"/>
      <w:jc w:val="left"/>
    </w:pPr>
    <w:rPr>
      <w:rFonts w:eastAsia="Times New Roman"/>
      <w:sz w:val="24"/>
      <w:lang w:val="en-GB" w:eastAsia="de-DE"/>
    </w:rPr>
  </w:style>
  <w:style w:type="paragraph" w:customStyle="1" w:styleId="BodyText21">
    <w:name w:val="Body Text 21"/>
    <w:basedOn w:val="Standard"/>
    <w:rsid w:val="007109B7"/>
    <w:pPr>
      <w:spacing w:line="240" w:lineRule="auto"/>
      <w:ind w:left="706"/>
      <w:jc w:val="left"/>
    </w:pPr>
    <w:rPr>
      <w:rFonts w:eastAsia="Times New Roman"/>
      <w:sz w:val="24"/>
      <w:lang w:val="en-GB" w:eastAsia="de-DE"/>
    </w:rPr>
  </w:style>
  <w:style w:type="paragraph" w:styleId="Textkrper-Zeileneinzug">
    <w:name w:val="Body Text Indent"/>
    <w:basedOn w:val="Standard"/>
    <w:link w:val="Textkrper-ZeileneinzugZchn"/>
    <w:rsid w:val="007109B7"/>
    <w:pPr>
      <w:spacing w:line="240" w:lineRule="auto"/>
      <w:jc w:val="left"/>
    </w:pPr>
    <w:rPr>
      <w:rFonts w:eastAsia="Times New Roman"/>
      <w:color w:val="FF0000"/>
      <w:sz w:val="24"/>
      <w:lang w:val="de-DE" w:eastAsia="de-DE"/>
    </w:rPr>
  </w:style>
  <w:style w:type="character" w:customStyle="1" w:styleId="Textkrper-ZeileneinzugZchn">
    <w:name w:val="Textkörper-Zeileneinzug Zchn"/>
    <w:basedOn w:val="Absatz-Standardschriftart"/>
    <w:link w:val="Textkrper-Zeileneinzug"/>
    <w:rsid w:val="007109B7"/>
    <w:rPr>
      <w:rFonts w:eastAsia="Times New Roman"/>
      <w:color w:val="FF0000"/>
      <w:sz w:val="24"/>
      <w:lang w:val="de-DE" w:eastAsia="de-DE"/>
    </w:rPr>
  </w:style>
  <w:style w:type="paragraph" w:styleId="Textkrper3">
    <w:name w:val="Body Text 3"/>
    <w:basedOn w:val="Standard"/>
    <w:link w:val="Textkrper3Zchn"/>
    <w:rsid w:val="007109B7"/>
    <w:pPr>
      <w:spacing w:line="240" w:lineRule="auto"/>
      <w:jc w:val="left"/>
    </w:pPr>
    <w:rPr>
      <w:rFonts w:eastAsia="Times New Roman"/>
      <w:color w:val="FF00FF"/>
      <w:sz w:val="24"/>
      <w:lang w:val="de-DE" w:eastAsia="de-DE"/>
    </w:rPr>
  </w:style>
  <w:style w:type="character" w:customStyle="1" w:styleId="Textkrper3Zchn">
    <w:name w:val="Textkörper 3 Zchn"/>
    <w:basedOn w:val="Absatz-Standardschriftart"/>
    <w:link w:val="Textkrper3"/>
    <w:rsid w:val="007109B7"/>
    <w:rPr>
      <w:rFonts w:eastAsia="Times New Roman"/>
      <w:color w:val="FF00FF"/>
      <w:sz w:val="24"/>
      <w:lang w:val="de-DE" w:eastAsia="de-DE"/>
    </w:rPr>
  </w:style>
  <w:style w:type="character" w:customStyle="1" w:styleId="tw4winExternal">
    <w:name w:val="tw4winExternal"/>
    <w:rsid w:val="007109B7"/>
    <w:rPr>
      <w:rFonts w:ascii="Courier New" w:hAnsi="Courier New" w:cs="Lufthansa Medium"/>
      <w:noProof/>
      <w:color w:val="808080"/>
    </w:rPr>
  </w:style>
  <w:style w:type="paragraph" w:styleId="Titel">
    <w:name w:val="Title"/>
    <w:basedOn w:val="Standard"/>
    <w:link w:val="TitelZchn"/>
    <w:uiPriority w:val="10"/>
    <w:qFormat/>
    <w:rsid w:val="007109B7"/>
    <w:pPr>
      <w:spacing w:line="240" w:lineRule="auto"/>
      <w:ind w:left="284"/>
      <w:jc w:val="center"/>
    </w:pPr>
    <w:rPr>
      <w:rFonts w:ascii="Times New Roman" w:eastAsia="Times New Roman" w:hAnsi="Times New Roman"/>
      <w:b/>
      <w:sz w:val="40"/>
      <w:lang w:val="de-DE" w:eastAsia="de-DE"/>
    </w:rPr>
  </w:style>
  <w:style w:type="character" w:customStyle="1" w:styleId="TitelZchn">
    <w:name w:val="Titel Zchn"/>
    <w:basedOn w:val="Absatz-Standardschriftart"/>
    <w:link w:val="Titel"/>
    <w:uiPriority w:val="10"/>
    <w:rsid w:val="007109B7"/>
    <w:rPr>
      <w:rFonts w:ascii="Times New Roman" w:eastAsia="Times New Roman" w:hAnsi="Times New Roman"/>
      <w:b/>
      <w:sz w:val="40"/>
      <w:lang w:val="de-DE" w:eastAsia="de-DE"/>
    </w:rPr>
  </w:style>
  <w:style w:type="paragraph" w:customStyle="1" w:styleId="headingA">
    <w:name w:val="heading A."/>
    <w:basedOn w:val="Standard"/>
    <w:next w:val="Standard"/>
    <w:autoRedefine/>
    <w:rsid w:val="007109B7"/>
    <w:pPr>
      <w:numPr>
        <w:numId w:val="12"/>
      </w:numPr>
      <w:autoSpaceDE w:val="0"/>
      <w:autoSpaceDN w:val="0"/>
      <w:adjustRightInd w:val="0"/>
      <w:spacing w:after="240" w:line="240" w:lineRule="auto"/>
    </w:pPr>
    <w:rPr>
      <w:rFonts w:eastAsia="MS Mincho" w:cs="Courier New"/>
      <w:b/>
      <w:sz w:val="24"/>
      <w:szCs w:val="24"/>
    </w:rPr>
  </w:style>
  <w:style w:type="paragraph" w:styleId="berarbeitung">
    <w:name w:val="Revision"/>
    <w:hidden/>
    <w:uiPriority w:val="99"/>
    <w:semiHidden/>
    <w:rsid w:val="007109B7"/>
    <w:pPr>
      <w:spacing w:line="240" w:lineRule="auto"/>
    </w:pPr>
    <w:rPr>
      <w:rFonts w:eastAsia="Times New Roman"/>
      <w:sz w:val="24"/>
      <w:lang w:val="en-GB" w:eastAsia="de-DE"/>
    </w:rPr>
  </w:style>
  <w:style w:type="paragraph" w:styleId="Untertitel">
    <w:name w:val="Subtitle"/>
    <w:basedOn w:val="Standard"/>
    <w:next w:val="Standard"/>
    <w:link w:val="UntertitelZchn"/>
    <w:uiPriority w:val="11"/>
    <w:qFormat/>
    <w:rsid w:val="007109B7"/>
    <w:pPr>
      <w:numPr>
        <w:ilvl w:val="1"/>
      </w:numPr>
      <w:spacing w:line="240" w:lineRule="auto"/>
      <w:jc w:val="left"/>
    </w:pPr>
    <w:rPr>
      <w:rFonts w:ascii="Calibri Light" w:eastAsia="Times New Roman" w:hAnsi="Calibri Light"/>
      <w:sz w:val="24"/>
      <w:szCs w:val="24"/>
    </w:rPr>
  </w:style>
  <w:style w:type="character" w:customStyle="1" w:styleId="UntertitelZchn">
    <w:name w:val="Untertitel Zchn"/>
    <w:basedOn w:val="Absatz-Standardschriftart"/>
    <w:link w:val="Untertitel"/>
    <w:uiPriority w:val="11"/>
    <w:rsid w:val="007109B7"/>
    <w:rPr>
      <w:rFonts w:ascii="Calibri Light" w:eastAsia="Times New Roman" w:hAnsi="Calibri Light"/>
      <w:sz w:val="24"/>
      <w:szCs w:val="24"/>
    </w:rPr>
  </w:style>
  <w:style w:type="character" w:customStyle="1" w:styleId="RegularClauseTextChar">
    <w:name w:val="RegularClauseText Char"/>
    <w:link w:val="RegularClauseText"/>
    <w:uiPriority w:val="29"/>
    <w:locked/>
    <w:rsid w:val="007109B7"/>
    <w:rPr>
      <w:rFonts w:cs="Arial"/>
      <w:color w:val="000000"/>
    </w:rPr>
  </w:style>
  <w:style w:type="paragraph" w:customStyle="1" w:styleId="RegularClauseText">
    <w:name w:val="RegularClauseText"/>
    <w:basedOn w:val="Standard"/>
    <w:link w:val="RegularClauseTextChar"/>
    <w:uiPriority w:val="29"/>
    <w:rsid w:val="007109B7"/>
    <w:pPr>
      <w:spacing w:before="120" w:after="120" w:line="240" w:lineRule="auto"/>
      <w:ind w:left="850" w:right="562"/>
    </w:pPr>
    <w:rPr>
      <w:rFonts w:cs="Arial"/>
      <w:color w:val="000000"/>
      <w:sz w:val="20"/>
    </w:rPr>
  </w:style>
  <w:style w:type="character" w:styleId="NichtaufgelsteErwhnung">
    <w:name w:val="Unresolved Mention"/>
    <w:basedOn w:val="Absatz-Standardschriftart"/>
    <w:uiPriority w:val="99"/>
    <w:semiHidden/>
    <w:unhideWhenUsed/>
    <w:rsid w:val="00740B03"/>
    <w:rPr>
      <w:color w:val="605E5C"/>
      <w:shd w:val="clear" w:color="auto" w:fill="E1DFDD"/>
    </w:rPr>
  </w:style>
  <w:style w:type="character" w:customStyle="1" w:styleId="datum">
    <w:name w:val="datum"/>
    <w:basedOn w:val="Absatz-Standardschriftart"/>
    <w:rsid w:val="002345F5"/>
  </w:style>
  <w:style w:type="character" w:customStyle="1" w:styleId="kammer">
    <w:name w:val="kammer"/>
    <w:basedOn w:val="Absatz-Standardschriftart"/>
    <w:rsid w:val="00371DC5"/>
  </w:style>
  <w:style w:type="character" w:customStyle="1" w:styleId="zit">
    <w:name w:val="zit"/>
    <w:basedOn w:val="Absatz-Standardschriftart"/>
    <w:rsid w:val="00371DC5"/>
  </w:style>
  <w:style w:type="character" w:customStyle="1" w:styleId="aufz">
    <w:name w:val="aufz"/>
    <w:basedOn w:val="Absatz-Standardschriftart"/>
    <w:rsid w:val="00D76729"/>
  </w:style>
  <w:style w:type="paragraph" w:customStyle="1" w:styleId="leitsatz-amtlich">
    <w:name w:val="leitsatz-amtlich"/>
    <w:basedOn w:val="Standard"/>
    <w:rsid w:val="00704595"/>
    <w:pPr>
      <w:spacing w:before="100" w:beforeAutospacing="1" w:after="100" w:afterAutospacing="1" w:line="240" w:lineRule="auto"/>
      <w:jc w:val="left"/>
    </w:pPr>
    <w:rPr>
      <w:rFonts w:ascii="Times New Roman" w:eastAsia="Times New Roman" w:hAnsi="Times New Roman"/>
      <w:sz w:val="24"/>
      <w:szCs w:val="24"/>
      <w:lang w:val="de-DE" w:eastAsia="de-DE"/>
    </w:rPr>
  </w:style>
  <w:style w:type="character" w:customStyle="1" w:styleId="titel0">
    <w:name w:val="titel"/>
    <w:basedOn w:val="Absatz-Standardschriftart"/>
    <w:rsid w:val="00600D96"/>
  </w:style>
  <w:style w:type="paragraph" w:customStyle="1" w:styleId="aufz1">
    <w:name w:val="aufz1"/>
    <w:basedOn w:val="Standard"/>
    <w:rsid w:val="004A5D1B"/>
    <w:pPr>
      <w:spacing w:before="100" w:beforeAutospacing="1" w:after="100" w:afterAutospacing="1" w:line="240" w:lineRule="auto"/>
      <w:jc w:val="left"/>
    </w:pPr>
    <w:rPr>
      <w:rFonts w:ascii="Times New Roman" w:eastAsia="Times New Roman" w:hAnsi="Times New Roman"/>
      <w:sz w:val="24"/>
      <w:szCs w:val="24"/>
      <w:lang w:val="de-DE" w:eastAsia="de-DE"/>
    </w:rPr>
  </w:style>
  <w:style w:type="paragraph" w:styleId="Zitat">
    <w:name w:val="Quote"/>
    <w:basedOn w:val="Standard"/>
    <w:next w:val="Standard"/>
    <w:link w:val="ZitatZchn"/>
    <w:uiPriority w:val="29"/>
    <w:qFormat/>
    <w:rsid w:val="0064092D"/>
    <w:pPr>
      <w:spacing w:before="160" w:after="160" w:line="259" w:lineRule="auto"/>
      <w:jc w:val="center"/>
    </w:pPr>
    <w:rPr>
      <w:rFonts w:asciiTheme="minorHAnsi" w:eastAsiaTheme="minorHAnsi" w:hAnsiTheme="minorHAnsi" w:cstheme="minorBidi"/>
      <w:i/>
      <w:iCs/>
      <w:color w:val="404040" w:themeColor="text1" w:themeTint="BF"/>
      <w:kern w:val="2"/>
      <w:szCs w:val="22"/>
      <w:lang w:val="de-DE"/>
      <w14:ligatures w14:val="standardContextual"/>
    </w:rPr>
  </w:style>
  <w:style w:type="character" w:customStyle="1" w:styleId="ZitatZchn">
    <w:name w:val="Zitat Zchn"/>
    <w:basedOn w:val="Absatz-Standardschriftart"/>
    <w:link w:val="Zitat"/>
    <w:uiPriority w:val="29"/>
    <w:rsid w:val="0064092D"/>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styleId="IntensiveHervorhebung">
    <w:name w:val="Intense Emphasis"/>
    <w:basedOn w:val="Absatz-Standardschriftart"/>
    <w:uiPriority w:val="21"/>
    <w:qFormat/>
    <w:rsid w:val="0064092D"/>
    <w:rPr>
      <w:i/>
      <w:iCs/>
      <w:color w:val="365F91" w:themeColor="accent1" w:themeShade="BF"/>
    </w:rPr>
  </w:style>
  <w:style w:type="paragraph" w:styleId="IntensivesZitat">
    <w:name w:val="Intense Quote"/>
    <w:basedOn w:val="Standard"/>
    <w:next w:val="Standard"/>
    <w:link w:val="IntensivesZitatZchn"/>
    <w:uiPriority w:val="30"/>
    <w:qFormat/>
    <w:rsid w:val="0064092D"/>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lang w:val="de-DE"/>
      <w14:ligatures w14:val="standardContextual"/>
    </w:rPr>
  </w:style>
  <w:style w:type="character" w:customStyle="1" w:styleId="IntensivesZitatZchn">
    <w:name w:val="Intensives Zitat Zchn"/>
    <w:basedOn w:val="Absatz-Standardschriftart"/>
    <w:link w:val="IntensivesZitat"/>
    <w:uiPriority w:val="30"/>
    <w:rsid w:val="0064092D"/>
    <w:rPr>
      <w:rFonts w:asciiTheme="minorHAnsi" w:eastAsiaTheme="minorHAnsi" w:hAnsiTheme="minorHAnsi" w:cstheme="minorBidi"/>
      <w:i/>
      <w:iCs/>
      <w:color w:val="365F91" w:themeColor="accent1" w:themeShade="BF"/>
      <w:kern w:val="2"/>
      <w:sz w:val="22"/>
      <w:szCs w:val="22"/>
      <w:lang w:val="de-DE"/>
      <w14:ligatures w14:val="standardContextual"/>
    </w:rPr>
  </w:style>
  <w:style w:type="character" w:styleId="IntensiverVerweis">
    <w:name w:val="Intense Reference"/>
    <w:basedOn w:val="Absatz-Standardschriftart"/>
    <w:uiPriority w:val="32"/>
    <w:qFormat/>
    <w:rsid w:val="0064092D"/>
    <w:rPr>
      <w:b/>
      <w:bCs/>
      <w:smallCaps/>
      <w:color w:val="365F91" w:themeColor="accent1" w:themeShade="BF"/>
      <w:spacing w:val="5"/>
    </w:rPr>
  </w:style>
  <w:style w:type="character" w:customStyle="1" w:styleId="cf01">
    <w:name w:val="cf01"/>
    <w:basedOn w:val="Absatz-Standardschriftart"/>
    <w:rsid w:val="00224D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8907">
      <w:bodyDiv w:val="1"/>
      <w:marLeft w:val="0"/>
      <w:marRight w:val="0"/>
      <w:marTop w:val="0"/>
      <w:marBottom w:val="0"/>
      <w:divBdr>
        <w:top w:val="none" w:sz="0" w:space="0" w:color="auto"/>
        <w:left w:val="none" w:sz="0" w:space="0" w:color="auto"/>
        <w:bottom w:val="none" w:sz="0" w:space="0" w:color="auto"/>
        <w:right w:val="none" w:sz="0" w:space="0" w:color="auto"/>
      </w:divBdr>
      <w:divsChild>
        <w:div w:id="1011833452">
          <w:marLeft w:val="0"/>
          <w:marRight w:val="0"/>
          <w:marTop w:val="0"/>
          <w:marBottom w:val="0"/>
          <w:divBdr>
            <w:top w:val="none" w:sz="0" w:space="0" w:color="auto"/>
            <w:left w:val="none" w:sz="0" w:space="0" w:color="auto"/>
            <w:bottom w:val="none" w:sz="0" w:space="0" w:color="auto"/>
            <w:right w:val="none" w:sz="0" w:space="0" w:color="auto"/>
          </w:divBdr>
          <w:divsChild>
            <w:div w:id="1266617089">
              <w:marLeft w:val="0"/>
              <w:marRight w:val="0"/>
              <w:marTop w:val="0"/>
              <w:marBottom w:val="0"/>
              <w:divBdr>
                <w:top w:val="none" w:sz="0" w:space="0" w:color="auto"/>
                <w:left w:val="none" w:sz="0" w:space="0" w:color="auto"/>
                <w:bottom w:val="none" w:sz="0" w:space="0" w:color="auto"/>
                <w:right w:val="none" w:sz="0" w:space="0" w:color="auto"/>
              </w:divBdr>
              <w:divsChild>
                <w:div w:id="1652828662">
                  <w:marLeft w:val="0"/>
                  <w:marRight w:val="0"/>
                  <w:marTop w:val="0"/>
                  <w:marBottom w:val="0"/>
                  <w:divBdr>
                    <w:top w:val="none" w:sz="0" w:space="0" w:color="auto"/>
                    <w:left w:val="none" w:sz="0" w:space="0" w:color="auto"/>
                    <w:bottom w:val="none" w:sz="0" w:space="0" w:color="auto"/>
                    <w:right w:val="none" w:sz="0" w:space="0" w:color="auto"/>
                  </w:divBdr>
                  <w:divsChild>
                    <w:div w:id="905796283">
                      <w:marLeft w:val="0"/>
                      <w:marRight w:val="0"/>
                      <w:marTop w:val="0"/>
                      <w:marBottom w:val="0"/>
                      <w:divBdr>
                        <w:top w:val="none" w:sz="0" w:space="0" w:color="auto"/>
                        <w:left w:val="none" w:sz="0" w:space="0" w:color="auto"/>
                        <w:bottom w:val="none" w:sz="0" w:space="0" w:color="auto"/>
                        <w:right w:val="none" w:sz="0" w:space="0" w:color="auto"/>
                      </w:divBdr>
                      <w:divsChild>
                        <w:div w:id="2037267805">
                          <w:marLeft w:val="0"/>
                          <w:marRight w:val="0"/>
                          <w:marTop w:val="0"/>
                          <w:marBottom w:val="0"/>
                          <w:divBdr>
                            <w:top w:val="none" w:sz="0" w:space="0" w:color="auto"/>
                            <w:left w:val="none" w:sz="0" w:space="0" w:color="auto"/>
                            <w:bottom w:val="none" w:sz="0" w:space="0" w:color="auto"/>
                            <w:right w:val="none" w:sz="0" w:space="0" w:color="auto"/>
                          </w:divBdr>
                          <w:divsChild>
                            <w:div w:id="1607347173">
                              <w:marLeft w:val="0"/>
                              <w:marRight w:val="0"/>
                              <w:marTop w:val="0"/>
                              <w:marBottom w:val="0"/>
                              <w:divBdr>
                                <w:top w:val="none" w:sz="0" w:space="0" w:color="auto"/>
                                <w:left w:val="none" w:sz="0" w:space="0" w:color="auto"/>
                                <w:bottom w:val="none" w:sz="0" w:space="0" w:color="auto"/>
                                <w:right w:val="none" w:sz="0" w:space="0" w:color="auto"/>
                              </w:divBdr>
                              <w:divsChild>
                                <w:div w:id="551578160">
                                  <w:marLeft w:val="0"/>
                                  <w:marRight w:val="0"/>
                                  <w:marTop w:val="0"/>
                                  <w:marBottom w:val="0"/>
                                  <w:divBdr>
                                    <w:top w:val="none" w:sz="0" w:space="0" w:color="auto"/>
                                    <w:left w:val="none" w:sz="0" w:space="0" w:color="auto"/>
                                    <w:bottom w:val="none" w:sz="0" w:space="0" w:color="auto"/>
                                    <w:right w:val="none" w:sz="0" w:space="0" w:color="auto"/>
                                  </w:divBdr>
                                  <w:divsChild>
                                    <w:div w:id="1621260087">
                                      <w:marLeft w:val="0"/>
                                      <w:marRight w:val="0"/>
                                      <w:marTop w:val="0"/>
                                      <w:marBottom w:val="720"/>
                                      <w:divBdr>
                                        <w:top w:val="none" w:sz="0" w:space="0" w:color="auto"/>
                                        <w:left w:val="none" w:sz="0" w:space="0" w:color="auto"/>
                                        <w:bottom w:val="none" w:sz="0" w:space="0" w:color="auto"/>
                                        <w:right w:val="none" w:sz="0" w:space="0" w:color="auto"/>
                                      </w:divBdr>
                                      <w:divsChild>
                                        <w:div w:id="1124933004">
                                          <w:marLeft w:val="0"/>
                                          <w:marRight w:val="0"/>
                                          <w:marTop w:val="120"/>
                                          <w:marBottom w:val="120"/>
                                          <w:divBdr>
                                            <w:top w:val="none" w:sz="0" w:space="0" w:color="auto"/>
                                            <w:left w:val="none" w:sz="0" w:space="0" w:color="auto"/>
                                            <w:bottom w:val="none" w:sz="0" w:space="0" w:color="auto"/>
                                            <w:right w:val="none" w:sz="0" w:space="0" w:color="auto"/>
                                          </w:divBdr>
                                        </w:div>
                                        <w:div w:id="498077587">
                                          <w:marLeft w:val="0"/>
                                          <w:marRight w:val="0"/>
                                          <w:marTop w:val="120"/>
                                          <w:marBottom w:val="120"/>
                                          <w:divBdr>
                                            <w:top w:val="none" w:sz="0" w:space="0" w:color="auto"/>
                                            <w:left w:val="none" w:sz="0" w:space="0" w:color="auto"/>
                                            <w:bottom w:val="none" w:sz="0" w:space="0" w:color="auto"/>
                                            <w:right w:val="none" w:sz="0" w:space="0" w:color="auto"/>
                                          </w:divBdr>
                                        </w:div>
                                        <w:div w:id="1994528724">
                                          <w:marLeft w:val="0"/>
                                          <w:marRight w:val="0"/>
                                          <w:marTop w:val="120"/>
                                          <w:marBottom w:val="120"/>
                                          <w:divBdr>
                                            <w:top w:val="none" w:sz="0" w:space="0" w:color="auto"/>
                                            <w:left w:val="none" w:sz="0" w:space="0" w:color="auto"/>
                                            <w:bottom w:val="none" w:sz="0" w:space="0" w:color="auto"/>
                                            <w:right w:val="none" w:sz="0" w:space="0" w:color="auto"/>
                                          </w:divBdr>
                                        </w:div>
                                        <w:div w:id="969942627">
                                          <w:marLeft w:val="0"/>
                                          <w:marRight w:val="0"/>
                                          <w:marTop w:val="120"/>
                                          <w:marBottom w:val="120"/>
                                          <w:divBdr>
                                            <w:top w:val="none" w:sz="0" w:space="0" w:color="auto"/>
                                            <w:left w:val="none" w:sz="0" w:space="0" w:color="auto"/>
                                            <w:bottom w:val="none" w:sz="0" w:space="0" w:color="auto"/>
                                            <w:right w:val="none" w:sz="0" w:space="0" w:color="auto"/>
                                          </w:divBdr>
                                        </w:div>
                                        <w:div w:id="1046219723">
                                          <w:marLeft w:val="0"/>
                                          <w:marRight w:val="0"/>
                                          <w:marTop w:val="120"/>
                                          <w:marBottom w:val="120"/>
                                          <w:divBdr>
                                            <w:top w:val="none" w:sz="0" w:space="0" w:color="auto"/>
                                            <w:left w:val="none" w:sz="0" w:space="0" w:color="auto"/>
                                            <w:bottom w:val="none" w:sz="0" w:space="0" w:color="auto"/>
                                            <w:right w:val="none" w:sz="0" w:space="0" w:color="auto"/>
                                          </w:divBdr>
                                        </w:div>
                                        <w:div w:id="14936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63059">
      <w:bodyDiv w:val="1"/>
      <w:marLeft w:val="0"/>
      <w:marRight w:val="0"/>
      <w:marTop w:val="0"/>
      <w:marBottom w:val="0"/>
      <w:divBdr>
        <w:top w:val="none" w:sz="0" w:space="0" w:color="auto"/>
        <w:left w:val="none" w:sz="0" w:space="0" w:color="auto"/>
        <w:bottom w:val="none" w:sz="0" w:space="0" w:color="auto"/>
        <w:right w:val="none" w:sz="0" w:space="0" w:color="auto"/>
      </w:divBdr>
    </w:div>
    <w:div w:id="246770618">
      <w:bodyDiv w:val="1"/>
      <w:marLeft w:val="0"/>
      <w:marRight w:val="0"/>
      <w:marTop w:val="0"/>
      <w:marBottom w:val="0"/>
      <w:divBdr>
        <w:top w:val="none" w:sz="0" w:space="0" w:color="auto"/>
        <w:left w:val="none" w:sz="0" w:space="0" w:color="auto"/>
        <w:bottom w:val="none" w:sz="0" w:space="0" w:color="auto"/>
        <w:right w:val="none" w:sz="0" w:space="0" w:color="auto"/>
      </w:divBdr>
      <w:divsChild>
        <w:div w:id="2059087475">
          <w:marLeft w:val="0"/>
          <w:marRight w:val="0"/>
          <w:marTop w:val="0"/>
          <w:marBottom w:val="0"/>
          <w:divBdr>
            <w:top w:val="none" w:sz="0" w:space="0" w:color="auto"/>
            <w:left w:val="none" w:sz="0" w:space="0" w:color="auto"/>
            <w:bottom w:val="none" w:sz="0" w:space="0" w:color="auto"/>
            <w:right w:val="none" w:sz="0" w:space="0" w:color="auto"/>
          </w:divBdr>
          <w:divsChild>
            <w:div w:id="71196602">
              <w:marLeft w:val="0"/>
              <w:marRight w:val="0"/>
              <w:marTop w:val="0"/>
              <w:marBottom w:val="0"/>
              <w:divBdr>
                <w:top w:val="none" w:sz="0" w:space="0" w:color="auto"/>
                <w:left w:val="none" w:sz="0" w:space="0" w:color="auto"/>
                <w:bottom w:val="none" w:sz="0" w:space="0" w:color="auto"/>
                <w:right w:val="none" w:sz="0" w:space="0" w:color="auto"/>
              </w:divBdr>
              <w:divsChild>
                <w:div w:id="720591441">
                  <w:marLeft w:val="0"/>
                  <w:marRight w:val="0"/>
                  <w:marTop w:val="0"/>
                  <w:marBottom w:val="0"/>
                  <w:divBdr>
                    <w:top w:val="none" w:sz="0" w:space="0" w:color="auto"/>
                    <w:left w:val="none" w:sz="0" w:space="0" w:color="auto"/>
                    <w:bottom w:val="none" w:sz="0" w:space="0" w:color="auto"/>
                    <w:right w:val="none" w:sz="0" w:space="0" w:color="auto"/>
                  </w:divBdr>
                  <w:divsChild>
                    <w:div w:id="737242141">
                      <w:marLeft w:val="0"/>
                      <w:marRight w:val="0"/>
                      <w:marTop w:val="0"/>
                      <w:marBottom w:val="0"/>
                      <w:divBdr>
                        <w:top w:val="none" w:sz="0" w:space="0" w:color="auto"/>
                        <w:left w:val="none" w:sz="0" w:space="0" w:color="auto"/>
                        <w:bottom w:val="none" w:sz="0" w:space="0" w:color="auto"/>
                        <w:right w:val="none" w:sz="0" w:space="0" w:color="auto"/>
                      </w:divBdr>
                      <w:divsChild>
                        <w:div w:id="1748646410">
                          <w:marLeft w:val="0"/>
                          <w:marRight w:val="0"/>
                          <w:marTop w:val="0"/>
                          <w:marBottom w:val="375"/>
                          <w:divBdr>
                            <w:top w:val="none" w:sz="0" w:space="0" w:color="auto"/>
                            <w:left w:val="none" w:sz="0" w:space="0" w:color="auto"/>
                            <w:bottom w:val="none" w:sz="0" w:space="0" w:color="auto"/>
                            <w:right w:val="none" w:sz="0" w:space="0" w:color="auto"/>
                          </w:divBdr>
                          <w:divsChild>
                            <w:div w:id="633486359">
                              <w:marLeft w:val="0"/>
                              <w:marRight w:val="0"/>
                              <w:marTop w:val="0"/>
                              <w:marBottom w:val="0"/>
                              <w:divBdr>
                                <w:top w:val="none" w:sz="0" w:space="0" w:color="auto"/>
                                <w:left w:val="none" w:sz="0" w:space="0" w:color="auto"/>
                                <w:bottom w:val="none" w:sz="0" w:space="0" w:color="auto"/>
                                <w:right w:val="none" w:sz="0" w:space="0" w:color="auto"/>
                              </w:divBdr>
                              <w:divsChild>
                                <w:div w:id="2107967990">
                                  <w:marLeft w:val="0"/>
                                  <w:marRight w:val="0"/>
                                  <w:marTop w:val="0"/>
                                  <w:marBottom w:val="0"/>
                                  <w:divBdr>
                                    <w:top w:val="none" w:sz="0" w:space="0" w:color="auto"/>
                                    <w:left w:val="none" w:sz="0" w:space="0" w:color="auto"/>
                                    <w:bottom w:val="none" w:sz="0" w:space="0" w:color="auto"/>
                                    <w:right w:val="none" w:sz="0" w:space="0" w:color="auto"/>
                                  </w:divBdr>
                                  <w:divsChild>
                                    <w:div w:id="413892573">
                                      <w:marLeft w:val="0"/>
                                      <w:marRight w:val="0"/>
                                      <w:marTop w:val="0"/>
                                      <w:marBottom w:val="0"/>
                                      <w:divBdr>
                                        <w:top w:val="none" w:sz="0" w:space="0" w:color="auto"/>
                                        <w:left w:val="none" w:sz="0" w:space="0" w:color="auto"/>
                                        <w:bottom w:val="none" w:sz="0" w:space="0" w:color="auto"/>
                                        <w:right w:val="none" w:sz="0" w:space="0" w:color="auto"/>
                                      </w:divBdr>
                                      <w:divsChild>
                                        <w:div w:id="1918586169">
                                          <w:marLeft w:val="0"/>
                                          <w:marRight w:val="0"/>
                                          <w:marTop w:val="0"/>
                                          <w:marBottom w:val="0"/>
                                          <w:divBdr>
                                            <w:top w:val="none" w:sz="0" w:space="0" w:color="auto"/>
                                            <w:left w:val="none" w:sz="0" w:space="0" w:color="auto"/>
                                            <w:bottom w:val="none" w:sz="0" w:space="0" w:color="auto"/>
                                            <w:right w:val="none" w:sz="0" w:space="0" w:color="auto"/>
                                          </w:divBdr>
                                          <w:divsChild>
                                            <w:div w:id="1050884103">
                                              <w:marLeft w:val="0"/>
                                              <w:marRight w:val="0"/>
                                              <w:marTop w:val="0"/>
                                              <w:marBottom w:val="0"/>
                                              <w:divBdr>
                                                <w:top w:val="none" w:sz="0" w:space="0" w:color="auto"/>
                                                <w:left w:val="none" w:sz="0" w:space="0" w:color="auto"/>
                                                <w:bottom w:val="none" w:sz="0" w:space="0" w:color="auto"/>
                                                <w:right w:val="none" w:sz="0" w:space="0" w:color="auto"/>
                                              </w:divBdr>
                                              <w:divsChild>
                                                <w:div w:id="481970636">
                                                  <w:marLeft w:val="0"/>
                                                  <w:marRight w:val="0"/>
                                                  <w:marTop w:val="0"/>
                                                  <w:marBottom w:val="0"/>
                                                  <w:divBdr>
                                                    <w:top w:val="none" w:sz="0" w:space="0" w:color="auto"/>
                                                    <w:left w:val="none" w:sz="0" w:space="0" w:color="auto"/>
                                                    <w:bottom w:val="none" w:sz="0" w:space="0" w:color="auto"/>
                                                    <w:right w:val="none" w:sz="0" w:space="0" w:color="auto"/>
                                                  </w:divBdr>
                                                  <w:divsChild>
                                                    <w:div w:id="2042508959">
                                                      <w:marLeft w:val="0"/>
                                                      <w:marRight w:val="0"/>
                                                      <w:marTop w:val="0"/>
                                                      <w:marBottom w:val="0"/>
                                                      <w:divBdr>
                                                        <w:top w:val="none" w:sz="0" w:space="0" w:color="auto"/>
                                                        <w:left w:val="none" w:sz="0" w:space="0" w:color="auto"/>
                                                        <w:bottom w:val="none" w:sz="0" w:space="0" w:color="auto"/>
                                                        <w:right w:val="none" w:sz="0" w:space="0" w:color="auto"/>
                                                      </w:divBdr>
                                                      <w:divsChild>
                                                        <w:div w:id="748312385">
                                                          <w:marLeft w:val="0"/>
                                                          <w:marRight w:val="0"/>
                                                          <w:marTop w:val="0"/>
                                                          <w:marBottom w:val="0"/>
                                                          <w:divBdr>
                                                            <w:top w:val="none" w:sz="0" w:space="0" w:color="auto"/>
                                                            <w:left w:val="none" w:sz="0" w:space="0" w:color="auto"/>
                                                            <w:bottom w:val="none" w:sz="0" w:space="0" w:color="auto"/>
                                                            <w:right w:val="none" w:sz="0" w:space="0" w:color="auto"/>
                                                          </w:divBdr>
                                                          <w:divsChild>
                                                            <w:div w:id="1331178657">
                                                              <w:marLeft w:val="0"/>
                                                              <w:marRight w:val="0"/>
                                                              <w:marTop w:val="0"/>
                                                              <w:marBottom w:val="0"/>
                                                              <w:divBdr>
                                                                <w:top w:val="none" w:sz="0" w:space="0" w:color="auto"/>
                                                                <w:left w:val="none" w:sz="0" w:space="0" w:color="auto"/>
                                                                <w:bottom w:val="none" w:sz="0" w:space="0" w:color="auto"/>
                                                                <w:right w:val="none" w:sz="0" w:space="0" w:color="auto"/>
                                                              </w:divBdr>
                                                              <w:divsChild>
                                                                <w:div w:id="1175801346">
                                                                  <w:marLeft w:val="0"/>
                                                                  <w:marRight w:val="0"/>
                                                                  <w:marTop w:val="0"/>
                                                                  <w:marBottom w:val="0"/>
                                                                  <w:divBdr>
                                                                    <w:top w:val="single" w:sz="6" w:space="8" w:color="DDDDDD"/>
                                                                    <w:left w:val="none" w:sz="0" w:space="0" w:color="auto"/>
                                                                    <w:bottom w:val="none" w:sz="0" w:space="0" w:color="auto"/>
                                                                    <w:right w:val="none" w:sz="0" w:space="0" w:color="auto"/>
                                                                  </w:divBdr>
                                                                  <w:divsChild>
                                                                    <w:div w:id="19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707831">
      <w:bodyDiv w:val="1"/>
      <w:marLeft w:val="0"/>
      <w:marRight w:val="0"/>
      <w:marTop w:val="0"/>
      <w:marBottom w:val="0"/>
      <w:divBdr>
        <w:top w:val="none" w:sz="0" w:space="0" w:color="auto"/>
        <w:left w:val="none" w:sz="0" w:space="0" w:color="auto"/>
        <w:bottom w:val="none" w:sz="0" w:space="0" w:color="auto"/>
        <w:right w:val="none" w:sz="0" w:space="0" w:color="auto"/>
      </w:divBdr>
      <w:divsChild>
        <w:div w:id="1183858436">
          <w:marLeft w:val="0"/>
          <w:marRight w:val="0"/>
          <w:marTop w:val="0"/>
          <w:marBottom w:val="0"/>
          <w:divBdr>
            <w:top w:val="none" w:sz="0" w:space="0" w:color="auto"/>
            <w:left w:val="none" w:sz="0" w:space="0" w:color="auto"/>
            <w:bottom w:val="none" w:sz="0" w:space="0" w:color="auto"/>
            <w:right w:val="none" w:sz="0" w:space="0" w:color="auto"/>
          </w:divBdr>
          <w:divsChild>
            <w:div w:id="1541212229">
              <w:marLeft w:val="0"/>
              <w:marRight w:val="0"/>
              <w:marTop w:val="0"/>
              <w:marBottom w:val="0"/>
              <w:divBdr>
                <w:top w:val="none" w:sz="0" w:space="0" w:color="auto"/>
                <w:left w:val="none" w:sz="0" w:space="0" w:color="auto"/>
                <w:bottom w:val="none" w:sz="0" w:space="0" w:color="auto"/>
                <w:right w:val="none" w:sz="0" w:space="0" w:color="auto"/>
              </w:divBdr>
              <w:divsChild>
                <w:div w:id="691341095">
                  <w:marLeft w:val="0"/>
                  <w:marRight w:val="0"/>
                  <w:marTop w:val="0"/>
                  <w:marBottom w:val="0"/>
                  <w:divBdr>
                    <w:top w:val="none" w:sz="0" w:space="0" w:color="auto"/>
                    <w:left w:val="none" w:sz="0" w:space="0" w:color="auto"/>
                    <w:bottom w:val="none" w:sz="0" w:space="0" w:color="auto"/>
                    <w:right w:val="none" w:sz="0" w:space="0" w:color="auto"/>
                  </w:divBdr>
                  <w:divsChild>
                    <w:div w:id="1787846207">
                      <w:marLeft w:val="0"/>
                      <w:marRight w:val="0"/>
                      <w:marTop w:val="0"/>
                      <w:marBottom w:val="0"/>
                      <w:divBdr>
                        <w:top w:val="none" w:sz="0" w:space="0" w:color="auto"/>
                        <w:left w:val="none" w:sz="0" w:space="0" w:color="auto"/>
                        <w:bottom w:val="none" w:sz="0" w:space="0" w:color="auto"/>
                        <w:right w:val="none" w:sz="0" w:space="0" w:color="auto"/>
                      </w:divBdr>
                      <w:divsChild>
                        <w:div w:id="90668767">
                          <w:marLeft w:val="0"/>
                          <w:marRight w:val="0"/>
                          <w:marTop w:val="0"/>
                          <w:marBottom w:val="375"/>
                          <w:divBdr>
                            <w:top w:val="single" w:sz="6" w:space="0" w:color="000000"/>
                            <w:left w:val="single" w:sz="6" w:space="9" w:color="000000"/>
                            <w:bottom w:val="single" w:sz="6" w:space="9" w:color="000000"/>
                            <w:right w:val="single" w:sz="6" w:space="9" w:color="000000"/>
                          </w:divBdr>
                          <w:divsChild>
                            <w:div w:id="17964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71718">
      <w:bodyDiv w:val="1"/>
      <w:marLeft w:val="0"/>
      <w:marRight w:val="0"/>
      <w:marTop w:val="0"/>
      <w:marBottom w:val="0"/>
      <w:divBdr>
        <w:top w:val="none" w:sz="0" w:space="0" w:color="auto"/>
        <w:left w:val="none" w:sz="0" w:space="0" w:color="auto"/>
        <w:bottom w:val="none" w:sz="0" w:space="0" w:color="auto"/>
        <w:right w:val="none" w:sz="0" w:space="0" w:color="auto"/>
      </w:divBdr>
      <w:divsChild>
        <w:div w:id="213003272">
          <w:marLeft w:val="600"/>
          <w:marRight w:val="0"/>
          <w:marTop w:val="0"/>
          <w:marBottom w:val="0"/>
          <w:divBdr>
            <w:top w:val="none" w:sz="0" w:space="0" w:color="auto"/>
            <w:left w:val="none" w:sz="0" w:space="0" w:color="auto"/>
            <w:bottom w:val="none" w:sz="0" w:space="0" w:color="auto"/>
            <w:right w:val="none" w:sz="0" w:space="0" w:color="auto"/>
          </w:divBdr>
        </w:div>
        <w:div w:id="836960687">
          <w:marLeft w:val="600"/>
          <w:marRight w:val="0"/>
          <w:marTop w:val="0"/>
          <w:marBottom w:val="0"/>
          <w:divBdr>
            <w:top w:val="single" w:sz="6" w:space="0" w:color="000000"/>
            <w:left w:val="none" w:sz="0" w:space="0" w:color="auto"/>
            <w:bottom w:val="single" w:sz="6" w:space="0" w:color="000000"/>
            <w:right w:val="none" w:sz="0" w:space="0" w:color="auto"/>
          </w:divBdr>
        </w:div>
      </w:divsChild>
    </w:div>
    <w:div w:id="431320099">
      <w:bodyDiv w:val="1"/>
      <w:marLeft w:val="0"/>
      <w:marRight w:val="0"/>
      <w:marTop w:val="0"/>
      <w:marBottom w:val="0"/>
      <w:divBdr>
        <w:top w:val="none" w:sz="0" w:space="0" w:color="auto"/>
        <w:left w:val="none" w:sz="0" w:space="0" w:color="auto"/>
        <w:bottom w:val="none" w:sz="0" w:space="0" w:color="auto"/>
        <w:right w:val="none" w:sz="0" w:space="0" w:color="auto"/>
      </w:divBdr>
    </w:div>
    <w:div w:id="590621357">
      <w:bodyDiv w:val="1"/>
      <w:marLeft w:val="0"/>
      <w:marRight w:val="0"/>
      <w:marTop w:val="0"/>
      <w:marBottom w:val="0"/>
      <w:divBdr>
        <w:top w:val="none" w:sz="0" w:space="0" w:color="auto"/>
        <w:left w:val="none" w:sz="0" w:space="0" w:color="auto"/>
        <w:bottom w:val="none" w:sz="0" w:space="0" w:color="auto"/>
        <w:right w:val="none" w:sz="0" w:space="0" w:color="auto"/>
      </w:divBdr>
      <w:divsChild>
        <w:div w:id="754473614">
          <w:marLeft w:val="0"/>
          <w:marRight w:val="0"/>
          <w:marTop w:val="0"/>
          <w:marBottom w:val="0"/>
          <w:divBdr>
            <w:top w:val="none" w:sz="0" w:space="0" w:color="auto"/>
            <w:left w:val="none" w:sz="0" w:space="0" w:color="auto"/>
            <w:bottom w:val="none" w:sz="0" w:space="0" w:color="auto"/>
            <w:right w:val="none" w:sz="0" w:space="0" w:color="auto"/>
          </w:divBdr>
          <w:divsChild>
            <w:div w:id="435760406">
              <w:marLeft w:val="0"/>
              <w:marRight w:val="0"/>
              <w:marTop w:val="0"/>
              <w:marBottom w:val="0"/>
              <w:divBdr>
                <w:top w:val="none" w:sz="0" w:space="0" w:color="auto"/>
                <w:left w:val="none" w:sz="0" w:space="0" w:color="auto"/>
                <w:bottom w:val="none" w:sz="0" w:space="0" w:color="auto"/>
                <w:right w:val="none" w:sz="0" w:space="0" w:color="auto"/>
              </w:divBdr>
              <w:divsChild>
                <w:div w:id="44330139">
                  <w:marLeft w:val="0"/>
                  <w:marRight w:val="0"/>
                  <w:marTop w:val="0"/>
                  <w:marBottom w:val="0"/>
                  <w:divBdr>
                    <w:top w:val="none" w:sz="0" w:space="0" w:color="auto"/>
                    <w:left w:val="none" w:sz="0" w:space="0" w:color="auto"/>
                    <w:bottom w:val="none" w:sz="0" w:space="0" w:color="auto"/>
                    <w:right w:val="none" w:sz="0" w:space="0" w:color="auto"/>
                  </w:divBdr>
                  <w:divsChild>
                    <w:div w:id="469831864">
                      <w:marLeft w:val="0"/>
                      <w:marRight w:val="0"/>
                      <w:marTop w:val="0"/>
                      <w:marBottom w:val="0"/>
                      <w:divBdr>
                        <w:top w:val="none" w:sz="0" w:space="0" w:color="auto"/>
                        <w:left w:val="none" w:sz="0" w:space="0" w:color="auto"/>
                        <w:bottom w:val="none" w:sz="0" w:space="0" w:color="auto"/>
                        <w:right w:val="none" w:sz="0" w:space="0" w:color="auto"/>
                      </w:divBdr>
                      <w:divsChild>
                        <w:div w:id="1046485118">
                          <w:marLeft w:val="0"/>
                          <w:marRight w:val="0"/>
                          <w:marTop w:val="0"/>
                          <w:marBottom w:val="0"/>
                          <w:divBdr>
                            <w:top w:val="none" w:sz="0" w:space="0" w:color="auto"/>
                            <w:left w:val="none" w:sz="0" w:space="0" w:color="auto"/>
                            <w:bottom w:val="none" w:sz="0" w:space="0" w:color="auto"/>
                            <w:right w:val="none" w:sz="0" w:space="0" w:color="auto"/>
                          </w:divBdr>
                          <w:divsChild>
                            <w:div w:id="682098766">
                              <w:marLeft w:val="0"/>
                              <w:marRight w:val="0"/>
                              <w:marTop w:val="0"/>
                              <w:marBottom w:val="0"/>
                              <w:divBdr>
                                <w:top w:val="none" w:sz="0" w:space="0" w:color="auto"/>
                                <w:left w:val="none" w:sz="0" w:space="0" w:color="auto"/>
                                <w:bottom w:val="none" w:sz="0" w:space="0" w:color="auto"/>
                                <w:right w:val="none" w:sz="0" w:space="0" w:color="auto"/>
                              </w:divBdr>
                              <w:divsChild>
                                <w:div w:id="18170669">
                                  <w:marLeft w:val="0"/>
                                  <w:marRight w:val="0"/>
                                  <w:marTop w:val="0"/>
                                  <w:marBottom w:val="0"/>
                                  <w:divBdr>
                                    <w:top w:val="none" w:sz="0" w:space="0" w:color="auto"/>
                                    <w:left w:val="none" w:sz="0" w:space="0" w:color="auto"/>
                                    <w:bottom w:val="none" w:sz="0" w:space="0" w:color="auto"/>
                                    <w:right w:val="none" w:sz="0" w:space="0" w:color="auto"/>
                                  </w:divBdr>
                                  <w:divsChild>
                                    <w:div w:id="1375738248">
                                      <w:marLeft w:val="0"/>
                                      <w:marRight w:val="0"/>
                                      <w:marTop w:val="0"/>
                                      <w:marBottom w:val="0"/>
                                      <w:divBdr>
                                        <w:top w:val="none" w:sz="0" w:space="0" w:color="auto"/>
                                        <w:left w:val="none" w:sz="0" w:space="0" w:color="auto"/>
                                        <w:bottom w:val="none" w:sz="0" w:space="0" w:color="auto"/>
                                        <w:right w:val="none" w:sz="0" w:space="0" w:color="auto"/>
                                      </w:divBdr>
                                      <w:divsChild>
                                        <w:div w:id="712509566">
                                          <w:marLeft w:val="0"/>
                                          <w:marRight w:val="0"/>
                                          <w:marTop w:val="0"/>
                                          <w:marBottom w:val="0"/>
                                          <w:divBdr>
                                            <w:top w:val="none" w:sz="0" w:space="0" w:color="auto"/>
                                            <w:left w:val="none" w:sz="0" w:space="0" w:color="auto"/>
                                            <w:bottom w:val="none" w:sz="0" w:space="0" w:color="auto"/>
                                            <w:right w:val="none" w:sz="0" w:space="0" w:color="auto"/>
                                          </w:divBdr>
                                          <w:divsChild>
                                            <w:div w:id="34278962">
                                              <w:marLeft w:val="0"/>
                                              <w:marRight w:val="0"/>
                                              <w:marTop w:val="0"/>
                                              <w:marBottom w:val="0"/>
                                              <w:divBdr>
                                                <w:top w:val="none" w:sz="0" w:space="0" w:color="auto"/>
                                                <w:left w:val="none" w:sz="0" w:space="0" w:color="auto"/>
                                                <w:bottom w:val="none" w:sz="0" w:space="0" w:color="auto"/>
                                                <w:right w:val="none" w:sz="0" w:space="0" w:color="auto"/>
                                              </w:divBdr>
                                              <w:divsChild>
                                                <w:div w:id="1605336133">
                                                  <w:marLeft w:val="0"/>
                                                  <w:marRight w:val="0"/>
                                                  <w:marTop w:val="0"/>
                                                  <w:marBottom w:val="0"/>
                                                  <w:divBdr>
                                                    <w:top w:val="none" w:sz="0" w:space="0" w:color="auto"/>
                                                    <w:left w:val="none" w:sz="0" w:space="0" w:color="auto"/>
                                                    <w:bottom w:val="none" w:sz="0" w:space="0" w:color="auto"/>
                                                    <w:right w:val="none" w:sz="0" w:space="0" w:color="auto"/>
                                                  </w:divBdr>
                                                  <w:divsChild>
                                                    <w:div w:id="1235511679">
                                                      <w:marLeft w:val="0"/>
                                                      <w:marRight w:val="0"/>
                                                      <w:marTop w:val="0"/>
                                                      <w:marBottom w:val="0"/>
                                                      <w:divBdr>
                                                        <w:top w:val="none" w:sz="0" w:space="0" w:color="auto"/>
                                                        <w:left w:val="none" w:sz="0" w:space="0" w:color="auto"/>
                                                        <w:bottom w:val="none" w:sz="0" w:space="0" w:color="auto"/>
                                                        <w:right w:val="none" w:sz="0" w:space="0" w:color="auto"/>
                                                      </w:divBdr>
                                                      <w:divsChild>
                                                        <w:div w:id="1584221601">
                                                          <w:marLeft w:val="0"/>
                                                          <w:marRight w:val="0"/>
                                                          <w:marTop w:val="0"/>
                                                          <w:marBottom w:val="0"/>
                                                          <w:divBdr>
                                                            <w:top w:val="none" w:sz="0" w:space="0" w:color="auto"/>
                                                            <w:left w:val="none" w:sz="0" w:space="0" w:color="auto"/>
                                                            <w:bottom w:val="none" w:sz="0" w:space="0" w:color="auto"/>
                                                            <w:right w:val="none" w:sz="0" w:space="0" w:color="auto"/>
                                                          </w:divBdr>
                                                          <w:divsChild>
                                                            <w:div w:id="2102290171">
                                                              <w:marLeft w:val="0"/>
                                                              <w:marRight w:val="0"/>
                                                              <w:marTop w:val="0"/>
                                                              <w:marBottom w:val="0"/>
                                                              <w:divBdr>
                                                                <w:top w:val="none" w:sz="0" w:space="0" w:color="auto"/>
                                                                <w:left w:val="none" w:sz="0" w:space="0" w:color="auto"/>
                                                                <w:bottom w:val="none" w:sz="0" w:space="0" w:color="auto"/>
                                                                <w:right w:val="none" w:sz="0" w:space="0" w:color="auto"/>
                                                              </w:divBdr>
                                                              <w:divsChild>
                                                                <w:div w:id="1514568506">
                                                                  <w:marLeft w:val="0"/>
                                                                  <w:marRight w:val="0"/>
                                                                  <w:marTop w:val="0"/>
                                                                  <w:marBottom w:val="0"/>
                                                                  <w:divBdr>
                                                                    <w:top w:val="none" w:sz="0" w:space="0" w:color="auto"/>
                                                                    <w:left w:val="none" w:sz="0" w:space="0" w:color="auto"/>
                                                                    <w:bottom w:val="none" w:sz="0" w:space="0" w:color="auto"/>
                                                                    <w:right w:val="none" w:sz="0" w:space="0" w:color="auto"/>
                                                                  </w:divBdr>
                                                                  <w:divsChild>
                                                                    <w:div w:id="606618568">
                                                                      <w:marLeft w:val="0"/>
                                                                      <w:marRight w:val="0"/>
                                                                      <w:marTop w:val="0"/>
                                                                      <w:marBottom w:val="0"/>
                                                                      <w:divBdr>
                                                                        <w:top w:val="none" w:sz="0" w:space="0" w:color="auto"/>
                                                                        <w:left w:val="none" w:sz="0" w:space="0" w:color="auto"/>
                                                                        <w:bottom w:val="none" w:sz="0" w:space="0" w:color="auto"/>
                                                                        <w:right w:val="none" w:sz="0" w:space="0" w:color="auto"/>
                                                                      </w:divBdr>
                                                                      <w:divsChild>
                                                                        <w:div w:id="1030685907">
                                                                          <w:marLeft w:val="0"/>
                                                                          <w:marRight w:val="0"/>
                                                                          <w:marTop w:val="0"/>
                                                                          <w:marBottom w:val="0"/>
                                                                          <w:divBdr>
                                                                            <w:top w:val="none" w:sz="0" w:space="0" w:color="auto"/>
                                                                            <w:left w:val="none" w:sz="0" w:space="0" w:color="auto"/>
                                                                            <w:bottom w:val="none" w:sz="0" w:space="0" w:color="auto"/>
                                                                            <w:right w:val="none" w:sz="0" w:space="0" w:color="auto"/>
                                                                          </w:divBdr>
                                                                          <w:divsChild>
                                                                            <w:div w:id="8471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526983">
      <w:bodyDiv w:val="1"/>
      <w:marLeft w:val="0"/>
      <w:marRight w:val="0"/>
      <w:marTop w:val="0"/>
      <w:marBottom w:val="0"/>
      <w:divBdr>
        <w:top w:val="none" w:sz="0" w:space="0" w:color="auto"/>
        <w:left w:val="none" w:sz="0" w:space="0" w:color="auto"/>
        <w:bottom w:val="none" w:sz="0" w:space="0" w:color="auto"/>
        <w:right w:val="none" w:sz="0" w:space="0" w:color="auto"/>
      </w:divBdr>
    </w:div>
    <w:div w:id="666785674">
      <w:bodyDiv w:val="1"/>
      <w:marLeft w:val="0"/>
      <w:marRight w:val="0"/>
      <w:marTop w:val="0"/>
      <w:marBottom w:val="0"/>
      <w:divBdr>
        <w:top w:val="none" w:sz="0" w:space="0" w:color="auto"/>
        <w:left w:val="none" w:sz="0" w:space="0" w:color="auto"/>
        <w:bottom w:val="none" w:sz="0" w:space="0" w:color="auto"/>
        <w:right w:val="none" w:sz="0" w:space="0" w:color="auto"/>
      </w:divBdr>
    </w:div>
    <w:div w:id="676538027">
      <w:bodyDiv w:val="1"/>
      <w:marLeft w:val="0"/>
      <w:marRight w:val="0"/>
      <w:marTop w:val="0"/>
      <w:marBottom w:val="0"/>
      <w:divBdr>
        <w:top w:val="none" w:sz="0" w:space="0" w:color="auto"/>
        <w:left w:val="none" w:sz="0" w:space="0" w:color="auto"/>
        <w:bottom w:val="none" w:sz="0" w:space="0" w:color="auto"/>
        <w:right w:val="none" w:sz="0" w:space="0" w:color="auto"/>
      </w:divBdr>
      <w:divsChild>
        <w:div w:id="97720079">
          <w:marLeft w:val="0"/>
          <w:marRight w:val="0"/>
          <w:marTop w:val="300"/>
          <w:marBottom w:val="0"/>
          <w:divBdr>
            <w:top w:val="single" w:sz="6" w:space="0" w:color="EEEEEE"/>
            <w:left w:val="single" w:sz="6" w:space="0" w:color="EEEEEE"/>
            <w:bottom w:val="single" w:sz="6" w:space="0" w:color="EEEEEE"/>
            <w:right w:val="single" w:sz="6" w:space="0" w:color="EEEEEE"/>
          </w:divBdr>
          <w:divsChild>
            <w:div w:id="261770145">
              <w:marLeft w:val="0"/>
              <w:marRight w:val="0"/>
              <w:marTop w:val="300"/>
              <w:marBottom w:val="300"/>
              <w:divBdr>
                <w:top w:val="none" w:sz="0" w:space="0" w:color="auto"/>
                <w:left w:val="none" w:sz="0" w:space="0" w:color="auto"/>
                <w:bottom w:val="none" w:sz="0" w:space="0" w:color="auto"/>
                <w:right w:val="none" w:sz="0" w:space="0" w:color="auto"/>
              </w:divBdr>
              <w:divsChild>
                <w:div w:id="37971942">
                  <w:marLeft w:val="0"/>
                  <w:marRight w:val="0"/>
                  <w:marTop w:val="0"/>
                  <w:marBottom w:val="0"/>
                  <w:divBdr>
                    <w:top w:val="none" w:sz="0" w:space="0" w:color="auto"/>
                    <w:left w:val="none" w:sz="0" w:space="0" w:color="auto"/>
                    <w:bottom w:val="none" w:sz="0" w:space="0" w:color="auto"/>
                    <w:right w:val="none" w:sz="0" w:space="0" w:color="auto"/>
                  </w:divBdr>
                  <w:divsChild>
                    <w:div w:id="1266618983">
                      <w:marLeft w:val="0"/>
                      <w:marRight w:val="0"/>
                      <w:marTop w:val="0"/>
                      <w:marBottom w:val="0"/>
                      <w:divBdr>
                        <w:top w:val="none" w:sz="0" w:space="0" w:color="auto"/>
                        <w:left w:val="none" w:sz="0" w:space="0" w:color="auto"/>
                        <w:bottom w:val="none" w:sz="0" w:space="0" w:color="auto"/>
                        <w:right w:val="none" w:sz="0" w:space="0" w:color="auto"/>
                      </w:divBdr>
                      <w:divsChild>
                        <w:div w:id="311520132">
                          <w:marLeft w:val="0"/>
                          <w:marRight w:val="0"/>
                          <w:marTop w:val="0"/>
                          <w:marBottom w:val="0"/>
                          <w:divBdr>
                            <w:top w:val="none" w:sz="0" w:space="0" w:color="auto"/>
                            <w:left w:val="none" w:sz="0" w:space="0" w:color="auto"/>
                            <w:bottom w:val="none" w:sz="0" w:space="0" w:color="auto"/>
                            <w:right w:val="none" w:sz="0" w:space="0" w:color="auto"/>
                          </w:divBdr>
                          <w:divsChild>
                            <w:div w:id="570777197">
                              <w:marLeft w:val="0"/>
                              <w:marRight w:val="0"/>
                              <w:marTop w:val="0"/>
                              <w:marBottom w:val="0"/>
                              <w:divBdr>
                                <w:top w:val="none" w:sz="0" w:space="0" w:color="auto"/>
                                <w:left w:val="none" w:sz="0" w:space="0" w:color="auto"/>
                                <w:bottom w:val="none" w:sz="0" w:space="0" w:color="auto"/>
                                <w:right w:val="none" w:sz="0" w:space="0" w:color="auto"/>
                              </w:divBdr>
                              <w:divsChild>
                                <w:div w:id="1239442206">
                                  <w:marLeft w:val="0"/>
                                  <w:marRight w:val="0"/>
                                  <w:marTop w:val="0"/>
                                  <w:marBottom w:val="0"/>
                                  <w:divBdr>
                                    <w:top w:val="none" w:sz="0" w:space="0" w:color="auto"/>
                                    <w:left w:val="none" w:sz="0" w:space="0" w:color="auto"/>
                                    <w:bottom w:val="none" w:sz="0" w:space="0" w:color="auto"/>
                                    <w:right w:val="none" w:sz="0" w:space="0" w:color="auto"/>
                                  </w:divBdr>
                                  <w:divsChild>
                                    <w:div w:id="2073964029">
                                      <w:marLeft w:val="0"/>
                                      <w:marRight w:val="0"/>
                                      <w:marTop w:val="0"/>
                                      <w:marBottom w:val="0"/>
                                      <w:divBdr>
                                        <w:top w:val="none" w:sz="0" w:space="0" w:color="auto"/>
                                        <w:left w:val="none" w:sz="0" w:space="0" w:color="auto"/>
                                        <w:bottom w:val="none" w:sz="0" w:space="0" w:color="auto"/>
                                        <w:right w:val="none" w:sz="0" w:space="0" w:color="auto"/>
                                      </w:divBdr>
                                      <w:divsChild>
                                        <w:div w:id="1793091354">
                                          <w:marLeft w:val="0"/>
                                          <w:marRight w:val="0"/>
                                          <w:marTop w:val="0"/>
                                          <w:marBottom w:val="0"/>
                                          <w:divBdr>
                                            <w:top w:val="none" w:sz="0" w:space="0" w:color="auto"/>
                                            <w:left w:val="none" w:sz="0" w:space="0" w:color="auto"/>
                                            <w:bottom w:val="none" w:sz="0" w:space="0" w:color="auto"/>
                                            <w:right w:val="none" w:sz="0" w:space="0" w:color="auto"/>
                                          </w:divBdr>
                                          <w:divsChild>
                                            <w:div w:id="660164122">
                                              <w:marLeft w:val="0"/>
                                              <w:marRight w:val="0"/>
                                              <w:marTop w:val="0"/>
                                              <w:marBottom w:val="0"/>
                                              <w:divBdr>
                                                <w:top w:val="none" w:sz="0" w:space="0" w:color="auto"/>
                                                <w:left w:val="none" w:sz="0" w:space="0" w:color="auto"/>
                                                <w:bottom w:val="none" w:sz="0" w:space="0" w:color="auto"/>
                                                <w:right w:val="none" w:sz="0" w:space="0" w:color="auto"/>
                                              </w:divBdr>
                                              <w:divsChild>
                                                <w:div w:id="188690263">
                                                  <w:marLeft w:val="0"/>
                                                  <w:marRight w:val="0"/>
                                                  <w:marTop w:val="0"/>
                                                  <w:marBottom w:val="0"/>
                                                  <w:divBdr>
                                                    <w:top w:val="none" w:sz="0" w:space="0" w:color="auto"/>
                                                    <w:left w:val="none" w:sz="0" w:space="0" w:color="auto"/>
                                                    <w:bottom w:val="none" w:sz="0" w:space="0" w:color="auto"/>
                                                    <w:right w:val="none" w:sz="0" w:space="0" w:color="auto"/>
                                                  </w:divBdr>
                                                  <w:divsChild>
                                                    <w:div w:id="880170390">
                                                      <w:marLeft w:val="0"/>
                                                      <w:marRight w:val="0"/>
                                                      <w:marTop w:val="0"/>
                                                      <w:marBottom w:val="0"/>
                                                      <w:divBdr>
                                                        <w:top w:val="single" w:sz="6" w:space="15" w:color="CECECE"/>
                                                        <w:left w:val="single" w:sz="6" w:space="15" w:color="CECECE"/>
                                                        <w:bottom w:val="single" w:sz="6" w:space="15" w:color="CECECE"/>
                                                        <w:right w:val="single" w:sz="6" w:space="15" w:color="CECECE"/>
                                                      </w:divBdr>
                                                      <w:divsChild>
                                                        <w:div w:id="2904121">
                                                          <w:marLeft w:val="0"/>
                                                          <w:marRight w:val="0"/>
                                                          <w:marTop w:val="0"/>
                                                          <w:marBottom w:val="0"/>
                                                          <w:divBdr>
                                                            <w:top w:val="none" w:sz="0" w:space="0" w:color="auto"/>
                                                            <w:left w:val="none" w:sz="0" w:space="0" w:color="auto"/>
                                                            <w:bottom w:val="none" w:sz="0" w:space="0" w:color="auto"/>
                                                            <w:right w:val="none" w:sz="0" w:space="0" w:color="auto"/>
                                                          </w:divBdr>
                                                          <w:divsChild>
                                                            <w:div w:id="1978105351">
                                                              <w:marLeft w:val="0"/>
                                                              <w:marRight w:val="0"/>
                                                              <w:marTop w:val="0"/>
                                                              <w:marBottom w:val="0"/>
                                                              <w:divBdr>
                                                                <w:top w:val="none" w:sz="0" w:space="0" w:color="auto"/>
                                                                <w:left w:val="none" w:sz="0" w:space="0" w:color="auto"/>
                                                                <w:bottom w:val="none" w:sz="0" w:space="0" w:color="auto"/>
                                                                <w:right w:val="none" w:sz="0" w:space="0" w:color="auto"/>
                                                              </w:divBdr>
                                                              <w:divsChild>
                                                                <w:div w:id="1251357609">
                                                                  <w:marLeft w:val="0"/>
                                                                  <w:marRight w:val="0"/>
                                                                  <w:marTop w:val="0"/>
                                                                  <w:marBottom w:val="0"/>
                                                                  <w:divBdr>
                                                                    <w:top w:val="none" w:sz="0" w:space="0" w:color="auto"/>
                                                                    <w:left w:val="none" w:sz="0" w:space="0" w:color="auto"/>
                                                                    <w:bottom w:val="none" w:sz="0" w:space="0" w:color="auto"/>
                                                                    <w:right w:val="none" w:sz="0" w:space="0" w:color="auto"/>
                                                                  </w:divBdr>
                                                                  <w:divsChild>
                                                                    <w:div w:id="1742369742">
                                                                      <w:marLeft w:val="0"/>
                                                                      <w:marRight w:val="0"/>
                                                                      <w:marTop w:val="0"/>
                                                                      <w:marBottom w:val="0"/>
                                                                      <w:divBdr>
                                                                        <w:top w:val="none" w:sz="0" w:space="0" w:color="auto"/>
                                                                        <w:left w:val="none" w:sz="0" w:space="0" w:color="auto"/>
                                                                        <w:bottom w:val="none" w:sz="0" w:space="0" w:color="auto"/>
                                                                        <w:right w:val="none" w:sz="0" w:space="0" w:color="auto"/>
                                                                      </w:divBdr>
                                                                      <w:divsChild>
                                                                        <w:div w:id="20718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946554">
      <w:bodyDiv w:val="1"/>
      <w:marLeft w:val="0"/>
      <w:marRight w:val="0"/>
      <w:marTop w:val="0"/>
      <w:marBottom w:val="0"/>
      <w:divBdr>
        <w:top w:val="none" w:sz="0" w:space="0" w:color="auto"/>
        <w:left w:val="none" w:sz="0" w:space="0" w:color="auto"/>
        <w:bottom w:val="none" w:sz="0" w:space="0" w:color="auto"/>
        <w:right w:val="none" w:sz="0" w:space="0" w:color="auto"/>
      </w:divBdr>
      <w:divsChild>
        <w:div w:id="1556895941">
          <w:marLeft w:val="0"/>
          <w:marRight w:val="0"/>
          <w:marTop w:val="0"/>
          <w:marBottom w:val="0"/>
          <w:divBdr>
            <w:top w:val="none" w:sz="0" w:space="0" w:color="auto"/>
            <w:left w:val="none" w:sz="0" w:space="0" w:color="auto"/>
            <w:bottom w:val="none" w:sz="0" w:space="0" w:color="auto"/>
            <w:right w:val="none" w:sz="0" w:space="0" w:color="auto"/>
          </w:divBdr>
          <w:divsChild>
            <w:div w:id="1193612378">
              <w:marLeft w:val="0"/>
              <w:marRight w:val="0"/>
              <w:marTop w:val="0"/>
              <w:marBottom w:val="0"/>
              <w:divBdr>
                <w:top w:val="none" w:sz="0" w:space="0" w:color="auto"/>
                <w:left w:val="none" w:sz="0" w:space="0" w:color="auto"/>
                <w:bottom w:val="none" w:sz="0" w:space="0" w:color="auto"/>
                <w:right w:val="none" w:sz="0" w:space="0" w:color="auto"/>
              </w:divBdr>
              <w:divsChild>
                <w:div w:id="1364206990">
                  <w:marLeft w:val="0"/>
                  <w:marRight w:val="0"/>
                  <w:marTop w:val="0"/>
                  <w:marBottom w:val="0"/>
                  <w:divBdr>
                    <w:top w:val="none" w:sz="0" w:space="0" w:color="auto"/>
                    <w:left w:val="none" w:sz="0" w:space="0" w:color="auto"/>
                    <w:bottom w:val="none" w:sz="0" w:space="0" w:color="auto"/>
                    <w:right w:val="none" w:sz="0" w:space="0" w:color="auto"/>
                  </w:divBdr>
                  <w:divsChild>
                    <w:div w:id="594095740">
                      <w:marLeft w:val="0"/>
                      <w:marRight w:val="0"/>
                      <w:marTop w:val="0"/>
                      <w:marBottom w:val="0"/>
                      <w:divBdr>
                        <w:top w:val="none" w:sz="0" w:space="0" w:color="auto"/>
                        <w:left w:val="none" w:sz="0" w:space="0" w:color="auto"/>
                        <w:bottom w:val="none" w:sz="0" w:space="0" w:color="auto"/>
                        <w:right w:val="none" w:sz="0" w:space="0" w:color="auto"/>
                      </w:divBdr>
                      <w:divsChild>
                        <w:div w:id="1159540770">
                          <w:marLeft w:val="0"/>
                          <w:marRight w:val="0"/>
                          <w:marTop w:val="0"/>
                          <w:marBottom w:val="375"/>
                          <w:divBdr>
                            <w:top w:val="none" w:sz="0" w:space="0" w:color="auto"/>
                            <w:left w:val="none" w:sz="0" w:space="0" w:color="auto"/>
                            <w:bottom w:val="none" w:sz="0" w:space="0" w:color="auto"/>
                            <w:right w:val="none" w:sz="0" w:space="0" w:color="auto"/>
                          </w:divBdr>
                          <w:divsChild>
                            <w:div w:id="1389453264">
                              <w:marLeft w:val="0"/>
                              <w:marRight w:val="0"/>
                              <w:marTop w:val="0"/>
                              <w:marBottom w:val="0"/>
                              <w:divBdr>
                                <w:top w:val="none" w:sz="0" w:space="0" w:color="auto"/>
                                <w:left w:val="none" w:sz="0" w:space="0" w:color="auto"/>
                                <w:bottom w:val="none" w:sz="0" w:space="0" w:color="auto"/>
                                <w:right w:val="none" w:sz="0" w:space="0" w:color="auto"/>
                              </w:divBdr>
                              <w:divsChild>
                                <w:div w:id="366683764">
                                  <w:marLeft w:val="0"/>
                                  <w:marRight w:val="0"/>
                                  <w:marTop w:val="0"/>
                                  <w:marBottom w:val="0"/>
                                  <w:divBdr>
                                    <w:top w:val="none" w:sz="0" w:space="0" w:color="auto"/>
                                    <w:left w:val="none" w:sz="0" w:space="0" w:color="auto"/>
                                    <w:bottom w:val="none" w:sz="0" w:space="0" w:color="auto"/>
                                    <w:right w:val="none" w:sz="0" w:space="0" w:color="auto"/>
                                  </w:divBdr>
                                  <w:divsChild>
                                    <w:div w:id="2034182467">
                                      <w:marLeft w:val="0"/>
                                      <w:marRight w:val="0"/>
                                      <w:marTop w:val="0"/>
                                      <w:marBottom w:val="0"/>
                                      <w:divBdr>
                                        <w:top w:val="none" w:sz="0" w:space="0" w:color="auto"/>
                                        <w:left w:val="none" w:sz="0" w:space="0" w:color="auto"/>
                                        <w:bottom w:val="none" w:sz="0" w:space="0" w:color="auto"/>
                                        <w:right w:val="none" w:sz="0" w:space="0" w:color="auto"/>
                                      </w:divBdr>
                                      <w:divsChild>
                                        <w:div w:id="353657426">
                                          <w:marLeft w:val="0"/>
                                          <w:marRight w:val="0"/>
                                          <w:marTop w:val="0"/>
                                          <w:marBottom w:val="0"/>
                                          <w:divBdr>
                                            <w:top w:val="none" w:sz="0" w:space="0" w:color="auto"/>
                                            <w:left w:val="none" w:sz="0" w:space="0" w:color="auto"/>
                                            <w:bottom w:val="none" w:sz="0" w:space="0" w:color="auto"/>
                                            <w:right w:val="none" w:sz="0" w:space="0" w:color="auto"/>
                                          </w:divBdr>
                                          <w:divsChild>
                                            <w:div w:id="575169437">
                                              <w:marLeft w:val="0"/>
                                              <w:marRight w:val="0"/>
                                              <w:marTop w:val="0"/>
                                              <w:marBottom w:val="0"/>
                                              <w:divBdr>
                                                <w:top w:val="none" w:sz="0" w:space="0" w:color="auto"/>
                                                <w:left w:val="none" w:sz="0" w:space="0" w:color="auto"/>
                                                <w:bottom w:val="none" w:sz="0" w:space="0" w:color="auto"/>
                                                <w:right w:val="none" w:sz="0" w:space="0" w:color="auto"/>
                                              </w:divBdr>
                                              <w:divsChild>
                                                <w:div w:id="1045719402">
                                                  <w:marLeft w:val="0"/>
                                                  <w:marRight w:val="0"/>
                                                  <w:marTop w:val="0"/>
                                                  <w:marBottom w:val="0"/>
                                                  <w:divBdr>
                                                    <w:top w:val="none" w:sz="0" w:space="0" w:color="auto"/>
                                                    <w:left w:val="none" w:sz="0" w:space="0" w:color="auto"/>
                                                    <w:bottom w:val="none" w:sz="0" w:space="0" w:color="auto"/>
                                                    <w:right w:val="none" w:sz="0" w:space="0" w:color="auto"/>
                                                  </w:divBdr>
                                                  <w:divsChild>
                                                    <w:div w:id="1702628071">
                                                      <w:marLeft w:val="0"/>
                                                      <w:marRight w:val="0"/>
                                                      <w:marTop w:val="0"/>
                                                      <w:marBottom w:val="0"/>
                                                      <w:divBdr>
                                                        <w:top w:val="none" w:sz="0" w:space="0" w:color="auto"/>
                                                        <w:left w:val="none" w:sz="0" w:space="0" w:color="auto"/>
                                                        <w:bottom w:val="none" w:sz="0" w:space="0" w:color="auto"/>
                                                        <w:right w:val="none" w:sz="0" w:space="0" w:color="auto"/>
                                                      </w:divBdr>
                                                      <w:divsChild>
                                                        <w:div w:id="505899952">
                                                          <w:marLeft w:val="0"/>
                                                          <w:marRight w:val="0"/>
                                                          <w:marTop w:val="0"/>
                                                          <w:marBottom w:val="0"/>
                                                          <w:divBdr>
                                                            <w:top w:val="none" w:sz="0" w:space="0" w:color="auto"/>
                                                            <w:left w:val="none" w:sz="0" w:space="0" w:color="auto"/>
                                                            <w:bottom w:val="none" w:sz="0" w:space="0" w:color="auto"/>
                                                            <w:right w:val="none" w:sz="0" w:space="0" w:color="auto"/>
                                                          </w:divBdr>
                                                          <w:divsChild>
                                                            <w:div w:id="1408724553">
                                                              <w:marLeft w:val="0"/>
                                                              <w:marRight w:val="0"/>
                                                              <w:marTop w:val="0"/>
                                                              <w:marBottom w:val="0"/>
                                                              <w:divBdr>
                                                                <w:top w:val="none" w:sz="0" w:space="0" w:color="auto"/>
                                                                <w:left w:val="none" w:sz="0" w:space="0" w:color="auto"/>
                                                                <w:bottom w:val="none" w:sz="0" w:space="0" w:color="auto"/>
                                                                <w:right w:val="none" w:sz="0" w:space="0" w:color="auto"/>
                                                              </w:divBdr>
                                                              <w:divsChild>
                                                                <w:div w:id="607468207">
                                                                  <w:marLeft w:val="0"/>
                                                                  <w:marRight w:val="0"/>
                                                                  <w:marTop w:val="0"/>
                                                                  <w:marBottom w:val="0"/>
                                                                  <w:divBdr>
                                                                    <w:top w:val="single" w:sz="6" w:space="8" w:color="DDDDDD"/>
                                                                    <w:left w:val="none" w:sz="0" w:space="0" w:color="auto"/>
                                                                    <w:bottom w:val="none" w:sz="0" w:space="0" w:color="auto"/>
                                                                    <w:right w:val="none" w:sz="0" w:space="0" w:color="auto"/>
                                                                  </w:divBdr>
                                                                  <w:divsChild>
                                                                    <w:div w:id="16350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032597">
      <w:bodyDiv w:val="1"/>
      <w:marLeft w:val="0"/>
      <w:marRight w:val="0"/>
      <w:marTop w:val="0"/>
      <w:marBottom w:val="0"/>
      <w:divBdr>
        <w:top w:val="none" w:sz="0" w:space="0" w:color="auto"/>
        <w:left w:val="none" w:sz="0" w:space="0" w:color="auto"/>
        <w:bottom w:val="none" w:sz="0" w:space="0" w:color="auto"/>
        <w:right w:val="none" w:sz="0" w:space="0" w:color="auto"/>
      </w:divBdr>
      <w:divsChild>
        <w:div w:id="1252425217">
          <w:marLeft w:val="0"/>
          <w:marRight w:val="0"/>
          <w:marTop w:val="0"/>
          <w:marBottom w:val="0"/>
          <w:divBdr>
            <w:top w:val="none" w:sz="0" w:space="0" w:color="auto"/>
            <w:left w:val="none" w:sz="0" w:space="0" w:color="auto"/>
            <w:bottom w:val="none" w:sz="0" w:space="0" w:color="auto"/>
            <w:right w:val="none" w:sz="0" w:space="0" w:color="auto"/>
          </w:divBdr>
          <w:divsChild>
            <w:div w:id="1369526399">
              <w:marLeft w:val="0"/>
              <w:marRight w:val="0"/>
              <w:marTop w:val="0"/>
              <w:marBottom w:val="0"/>
              <w:divBdr>
                <w:top w:val="none" w:sz="0" w:space="0" w:color="auto"/>
                <w:left w:val="none" w:sz="0" w:space="0" w:color="auto"/>
                <w:bottom w:val="none" w:sz="0" w:space="0" w:color="auto"/>
                <w:right w:val="none" w:sz="0" w:space="0" w:color="auto"/>
              </w:divBdr>
              <w:divsChild>
                <w:div w:id="1457792155">
                  <w:marLeft w:val="0"/>
                  <w:marRight w:val="0"/>
                  <w:marTop w:val="0"/>
                  <w:marBottom w:val="0"/>
                  <w:divBdr>
                    <w:top w:val="none" w:sz="0" w:space="0" w:color="auto"/>
                    <w:left w:val="none" w:sz="0" w:space="0" w:color="auto"/>
                    <w:bottom w:val="none" w:sz="0" w:space="0" w:color="auto"/>
                    <w:right w:val="none" w:sz="0" w:space="0" w:color="auto"/>
                  </w:divBdr>
                  <w:divsChild>
                    <w:div w:id="398603250">
                      <w:marLeft w:val="0"/>
                      <w:marRight w:val="0"/>
                      <w:marTop w:val="0"/>
                      <w:marBottom w:val="0"/>
                      <w:divBdr>
                        <w:top w:val="none" w:sz="0" w:space="0" w:color="auto"/>
                        <w:left w:val="none" w:sz="0" w:space="0" w:color="auto"/>
                        <w:bottom w:val="none" w:sz="0" w:space="0" w:color="auto"/>
                        <w:right w:val="none" w:sz="0" w:space="0" w:color="auto"/>
                      </w:divBdr>
                      <w:divsChild>
                        <w:div w:id="661128166">
                          <w:marLeft w:val="0"/>
                          <w:marRight w:val="0"/>
                          <w:marTop w:val="0"/>
                          <w:marBottom w:val="375"/>
                          <w:divBdr>
                            <w:top w:val="none" w:sz="0" w:space="0" w:color="auto"/>
                            <w:left w:val="none" w:sz="0" w:space="0" w:color="auto"/>
                            <w:bottom w:val="none" w:sz="0" w:space="0" w:color="auto"/>
                            <w:right w:val="none" w:sz="0" w:space="0" w:color="auto"/>
                          </w:divBdr>
                          <w:divsChild>
                            <w:div w:id="685013041">
                              <w:marLeft w:val="0"/>
                              <w:marRight w:val="0"/>
                              <w:marTop w:val="0"/>
                              <w:marBottom w:val="0"/>
                              <w:divBdr>
                                <w:top w:val="none" w:sz="0" w:space="0" w:color="auto"/>
                                <w:left w:val="none" w:sz="0" w:space="0" w:color="auto"/>
                                <w:bottom w:val="none" w:sz="0" w:space="0" w:color="auto"/>
                                <w:right w:val="none" w:sz="0" w:space="0" w:color="auto"/>
                              </w:divBdr>
                              <w:divsChild>
                                <w:div w:id="72747203">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1846553209">
                                          <w:marLeft w:val="0"/>
                                          <w:marRight w:val="0"/>
                                          <w:marTop w:val="0"/>
                                          <w:marBottom w:val="0"/>
                                          <w:divBdr>
                                            <w:top w:val="none" w:sz="0" w:space="0" w:color="auto"/>
                                            <w:left w:val="none" w:sz="0" w:space="0" w:color="auto"/>
                                            <w:bottom w:val="none" w:sz="0" w:space="0" w:color="auto"/>
                                            <w:right w:val="none" w:sz="0" w:space="0" w:color="auto"/>
                                          </w:divBdr>
                                          <w:divsChild>
                                            <w:div w:id="1114054481">
                                              <w:marLeft w:val="0"/>
                                              <w:marRight w:val="0"/>
                                              <w:marTop w:val="0"/>
                                              <w:marBottom w:val="0"/>
                                              <w:divBdr>
                                                <w:top w:val="none" w:sz="0" w:space="0" w:color="auto"/>
                                                <w:left w:val="none" w:sz="0" w:space="0" w:color="auto"/>
                                                <w:bottom w:val="none" w:sz="0" w:space="0" w:color="auto"/>
                                                <w:right w:val="none" w:sz="0" w:space="0" w:color="auto"/>
                                              </w:divBdr>
                                              <w:divsChild>
                                                <w:div w:id="1771780292">
                                                  <w:marLeft w:val="0"/>
                                                  <w:marRight w:val="0"/>
                                                  <w:marTop w:val="0"/>
                                                  <w:marBottom w:val="0"/>
                                                  <w:divBdr>
                                                    <w:top w:val="none" w:sz="0" w:space="0" w:color="auto"/>
                                                    <w:left w:val="none" w:sz="0" w:space="0" w:color="auto"/>
                                                    <w:bottom w:val="none" w:sz="0" w:space="0" w:color="auto"/>
                                                    <w:right w:val="none" w:sz="0" w:space="0" w:color="auto"/>
                                                  </w:divBdr>
                                                  <w:divsChild>
                                                    <w:div w:id="783040653">
                                                      <w:marLeft w:val="0"/>
                                                      <w:marRight w:val="0"/>
                                                      <w:marTop w:val="0"/>
                                                      <w:marBottom w:val="0"/>
                                                      <w:divBdr>
                                                        <w:top w:val="none" w:sz="0" w:space="0" w:color="auto"/>
                                                        <w:left w:val="none" w:sz="0" w:space="0" w:color="auto"/>
                                                        <w:bottom w:val="none" w:sz="0" w:space="0" w:color="auto"/>
                                                        <w:right w:val="none" w:sz="0" w:space="0" w:color="auto"/>
                                                      </w:divBdr>
                                                      <w:divsChild>
                                                        <w:div w:id="119348704">
                                                          <w:marLeft w:val="0"/>
                                                          <w:marRight w:val="0"/>
                                                          <w:marTop w:val="0"/>
                                                          <w:marBottom w:val="0"/>
                                                          <w:divBdr>
                                                            <w:top w:val="none" w:sz="0" w:space="0" w:color="auto"/>
                                                            <w:left w:val="none" w:sz="0" w:space="0" w:color="auto"/>
                                                            <w:bottom w:val="none" w:sz="0" w:space="0" w:color="auto"/>
                                                            <w:right w:val="none" w:sz="0" w:space="0" w:color="auto"/>
                                                          </w:divBdr>
                                                          <w:divsChild>
                                                            <w:div w:id="1472553984">
                                                              <w:marLeft w:val="0"/>
                                                              <w:marRight w:val="0"/>
                                                              <w:marTop w:val="0"/>
                                                              <w:marBottom w:val="0"/>
                                                              <w:divBdr>
                                                                <w:top w:val="none" w:sz="0" w:space="0" w:color="auto"/>
                                                                <w:left w:val="none" w:sz="0" w:space="0" w:color="auto"/>
                                                                <w:bottom w:val="none" w:sz="0" w:space="0" w:color="auto"/>
                                                                <w:right w:val="none" w:sz="0" w:space="0" w:color="auto"/>
                                                              </w:divBdr>
                                                              <w:divsChild>
                                                                <w:div w:id="542057380">
                                                                  <w:marLeft w:val="0"/>
                                                                  <w:marRight w:val="0"/>
                                                                  <w:marTop w:val="0"/>
                                                                  <w:marBottom w:val="0"/>
                                                                  <w:divBdr>
                                                                    <w:top w:val="single" w:sz="6" w:space="8" w:color="DDDDDD"/>
                                                                    <w:left w:val="none" w:sz="0" w:space="0" w:color="auto"/>
                                                                    <w:bottom w:val="none" w:sz="0" w:space="0" w:color="auto"/>
                                                                    <w:right w:val="none" w:sz="0" w:space="0" w:color="auto"/>
                                                                  </w:divBdr>
                                                                  <w:divsChild>
                                                                    <w:div w:id="14268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1918009">
      <w:bodyDiv w:val="1"/>
      <w:marLeft w:val="0"/>
      <w:marRight w:val="0"/>
      <w:marTop w:val="0"/>
      <w:marBottom w:val="0"/>
      <w:divBdr>
        <w:top w:val="none" w:sz="0" w:space="0" w:color="auto"/>
        <w:left w:val="none" w:sz="0" w:space="0" w:color="auto"/>
        <w:bottom w:val="none" w:sz="0" w:space="0" w:color="auto"/>
        <w:right w:val="none" w:sz="0" w:space="0" w:color="auto"/>
      </w:divBdr>
    </w:div>
    <w:div w:id="797573569">
      <w:bodyDiv w:val="1"/>
      <w:marLeft w:val="0"/>
      <w:marRight w:val="0"/>
      <w:marTop w:val="0"/>
      <w:marBottom w:val="0"/>
      <w:divBdr>
        <w:top w:val="none" w:sz="0" w:space="0" w:color="auto"/>
        <w:left w:val="none" w:sz="0" w:space="0" w:color="auto"/>
        <w:bottom w:val="none" w:sz="0" w:space="0" w:color="auto"/>
        <w:right w:val="none" w:sz="0" w:space="0" w:color="auto"/>
      </w:divBdr>
      <w:divsChild>
        <w:div w:id="1804886631">
          <w:marLeft w:val="0"/>
          <w:marRight w:val="0"/>
          <w:marTop w:val="0"/>
          <w:marBottom w:val="0"/>
          <w:divBdr>
            <w:top w:val="none" w:sz="0" w:space="0" w:color="auto"/>
            <w:left w:val="none" w:sz="0" w:space="0" w:color="auto"/>
            <w:bottom w:val="none" w:sz="0" w:space="0" w:color="auto"/>
            <w:right w:val="none" w:sz="0" w:space="0" w:color="auto"/>
          </w:divBdr>
        </w:div>
        <w:div w:id="973219460">
          <w:marLeft w:val="600"/>
          <w:marRight w:val="0"/>
          <w:marTop w:val="0"/>
          <w:marBottom w:val="0"/>
          <w:divBdr>
            <w:top w:val="none" w:sz="0" w:space="0" w:color="auto"/>
            <w:left w:val="none" w:sz="0" w:space="0" w:color="auto"/>
            <w:bottom w:val="none" w:sz="0" w:space="0" w:color="auto"/>
            <w:right w:val="none" w:sz="0" w:space="0" w:color="auto"/>
          </w:divBdr>
        </w:div>
      </w:divsChild>
    </w:div>
    <w:div w:id="859659536">
      <w:bodyDiv w:val="1"/>
      <w:marLeft w:val="0"/>
      <w:marRight w:val="0"/>
      <w:marTop w:val="0"/>
      <w:marBottom w:val="0"/>
      <w:divBdr>
        <w:top w:val="none" w:sz="0" w:space="0" w:color="auto"/>
        <w:left w:val="none" w:sz="0" w:space="0" w:color="auto"/>
        <w:bottom w:val="none" w:sz="0" w:space="0" w:color="auto"/>
        <w:right w:val="none" w:sz="0" w:space="0" w:color="auto"/>
      </w:divBdr>
    </w:div>
    <w:div w:id="909081208">
      <w:bodyDiv w:val="1"/>
      <w:marLeft w:val="0"/>
      <w:marRight w:val="0"/>
      <w:marTop w:val="0"/>
      <w:marBottom w:val="0"/>
      <w:divBdr>
        <w:top w:val="none" w:sz="0" w:space="0" w:color="auto"/>
        <w:left w:val="none" w:sz="0" w:space="0" w:color="auto"/>
        <w:bottom w:val="none" w:sz="0" w:space="0" w:color="auto"/>
        <w:right w:val="none" w:sz="0" w:space="0" w:color="auto"/>
      </w:divBdr>
      <w:divsChild>
        <w:div w:id="1248078659">
          <w:marLeft w:val="0"/>
          <w:marRight w:val="0"/>
          <w:marTop w:val="300"/>
          <w:marBottom w:val="0"/>
          <w:divBdr>
            <w:top w:val="single" w:sz="6" w:space="0" w:color="EEEEEE"/>
            <w:left w:val="single" w:sz="6" w:space="0" w:color="EEEEEE"/>
            <w:bottom w:val="single" w:sz="6" w:space="0" w:color="EEEEEE"/>
            <w:right w:val="single" w:sz="6" w:space="0" w:color="EEEEEE"/>
          </w:divBdr>
          <w:divsChild>
            <w:div w:id="611203008">
              <w:marLeft w:val="0"/>
              <w:marRight w:val="0"/>
              <w:marTop w:val="300"/>
              <w:marBottom w:val="300"/>
              <w:divBdr>
                <w:top w:val="none" w:sz="0" w:space="0" w:color="auto"/>
                <w:left w:val="none" w:sz="0" w:space="0" w:color="auto"/>
                <w:bottom w:val="none" w:sz="0" w:space="0" w:color="auto"/>
                <w:right w:val="none" w:sz="0" w:space="0" w:color="auto"/>
              </w:divBdr>
              <w:divsChild>
                <w:div w:id="652149961">
                  <w:marLeft w:val="0"/>
                  <w:marRight w:val="0"/>
                  <w:marTop w:val="0"/>
                  <w:marBottom w:val="0"/>
                  <w:divBdr>
                    <w:top w:val="none" w:sz="0" w:space="0" w:color="auto"/>
                    <w:left w:val="none" w:sz="0" w:space="0" w:color="auto"/>
                    <w:bottom w:val="none" w:sz="0" w:space="0" w:color="auto"/>
                    <w:right w:val="none" w:sz="0" w:space="0" w:color="auto"/>
                  </w:divBdr>
                  <w:divsChild>
                    <w:div w:id="1672685855">
                      <w:marLeft w:val="0"/>
                      <w:marRight w:val="0"/>
                      <w:marTop w:val="0"/>
                      <w:marBottom w:val="0"/>
                      <w:divBdr>
                        <w:top w:val="none" w:sz="0" w:space="0" w:color="auto"/>
                        <w:left w:val="none" w:sz="0" w:space="0" w:color="auto"/>
                        <w:bottom w:val="none" w:sz="0" w:space="0" w:color="auto"/>
                        <w:right w:val="none" w:sz="0" w:space="0" w:color="auto"/>
                      </w:divBdr>
                      <w:divsChild>
                        <w:div w:id="1611858583">
                          <w:marLeft w:val="0"/>
                          <w:marRight w:val="0"/>
                          <w:marTop w:val="0"/>
                          <w:marBottom w:val="0"/>
                          <w:divBdr>
                            <w:top w:val="none" w:sz="0" w:space="0" w:color="auto"/>
                            <w:left w:val="none" w:sz="0" w:space="0" w:color="auto"/>
                            <w:bottom w:val="none" w:sz="0" w:space="0" w:color="auto"/>
                            <w:right w:val="none" w:sz="0" w:space="0" w:color="auto"/>
                          </w:divBdr>
                          <w:divsChild>
                            <w:div w:id="3436691">
                              <w:marLeft w:val="0"/>
                              <w:marRight w:val="0"/>
                              <w:marTop w:val="0"/>
                              <w:marBottom w:val="0"/>
                              <w:divBdr>
                                <w:top w:val="none" w:sz="0" w:space="0" w:color="auto"/>
                                <w:left w:val="none" w:sz="0" w:space="0" w:color="auto"/>
                                <w:bottom w:val="none" w:sz="0" w:space="0" w:color="auto"/>
                                <w:right w:val="none" w:sz="0" w:space="0" w:color="auto"/>
                              </w:divBdr>
                              <w:divsChild>
                                <w:div w:id="1512063618">
                                  <w:marLeft w:val="0"/>
                                  <w:marRight w:val="0"/>
                                  <w:marTop w:val="0"/>
                                  <w:marBottom w:val="0"/>
                                  <w:divBdr>
                                    <w:top w:val="none" w:sz="0" w:space="0" w:color="auto"/>
                                    <w:left w:val="none" w:sz="0" w:space="0" w:color="auto"/>
                                    <w:bottom w:val="none" w:sz="0" w:space="0" w:color="auto"/>
                                    <w:right w:val="none" w:sz="0" w:space="0" w:color="auto"/>
                                  </w:divBdr>
                                  <w:divsChild>
                                    <w:div w:id="805121413">
                                      <w:marLeft w:val="0"/>
                                      <w:marRight w:val="0"/>
                                      <w:marTop w:val="0"/>
                                      <w:marBottom w:val="0"/>
                                      <w:divBdr>
                                        <w:top w:val="none" w:sz="0" w:space="0" w:color="auto"/>
                                        <w:left w:val="none" w:sz="0" w:space="0" w:color="auto"/>
                                        <w:bottom w:val="none" w:sz="0" w:space="0" w:color="auto"/>
                                        <w:right w:val="none" w:sz="0" w:space="0" w:color="auto"/>
                                      </w:divBdr>
                                      <w:divsChild>
                                        <w:div w:id="1345011224">
                                          <w:marLeft w:val="0"/>
                                          <w:marRight w:val="0"/>
                                          <w:marTop w:val="0"/>
                                          <w:marBottom w:val="0"/>
                                          <w:divBdr>
                                            <w:top w:val="none" w:sz="0" w:space="0" w:color="auto"/>
                                            <w:left w:val="none" w:sz="0" w:space="0" w:color="auto"/>
                                            <w:bottom w:val="none" w:sz="0" w:space="0" w:color="auto"/>
                                            <w:right w:val="none" w:sz="0" w:space="0" w:color="auto"/>
                                          </w:divBdr>
                                          <w:divsChild>
                                            <w:div w:id="184028670">
                                              <w:marLeft w:val="0"/>
                                              <w:marRight w:val="0"/>
                                              <w:marTop w:val="0"/>
                                              <w:marBottom w:val="0"/>
                                              <w:divBdr>
                                                <w:top w:val="none" w:sz="0" w:space="0" w:color="auto"/>
                                                <w:left w:val="none" w:sz="0" w:space="0" w:color="auto"/>
                                                <w:bottom w:val="none" w:sz="0" w:space="0" w:color="auto"/>
                                                <w:right w:val="none" w:sz="0" w:space="0" w:color="auto"/>
                                              </w:divBdr>
                                              <w:divsChild>
                                                <w:div w:id="556164430">
                                                  <w:marLeft w:val="0"/>
                                                  <w:marRight w:val="0"/>
                                                  <w:marTop w:val="0"/>
                                                  <w:marBottom w:val="0"/>
                                                  <w:divBdr>
                                                    <w:top w:val="none" w:sz="0" w:space="0" w:color="auto"/>
                                                    <w:left w:val="none" w:sz="0" w:space="0" w:color="auto"/>
                                                    <w:bottom w:val="none" w:sz="0" w:space="0" w:color="auto"/>
                                                    <w:right w:val="none" w:sz="0" w:space="0" w:color="auto"/>
                                                  </w:divBdr>
                                                  <w:divsChild>
                                                    <w:div w:id="562450982">
                                                      <w:marLeft w:val="0"/>
                                                      <w:marRight w:val="0"/>
                                                      <w:marTop w:val="0"/>
                                                      <w:marBottom w:val="0"/>
                                                      <w:divBdr>
                                                        <w:top w:val="single" w:sz="6" w:space="15" w:color="CECECE"/>
                                                        <w:left w:val="single" w:sz="6" w:space="15" w:color="CECECE"/>
                                                        <w:bottom w:val="single" w:sz="6" w:space="15" w:color="CECECE"/>
                                                        <w:right w:val="single" w:sz="6" w:space="15" w:color="CECECE"/>
                                                      </w:divBdr>
                                                      <w:divsChild>
                                                        <w:div w:id="862019164">
                                                          <w:marLeft w:val="0"/>
                                                          <w:marRight w:val="0"/>
                                                          <w:marTop w:val="0"/>
                                                          <w:marBottom w:val="0"/>
                                                          <w:divBdr>
                                                            <w:top w:val="none" w:sz="0" w:space="0" w:color="auto"/>
                                                            <w:left w:val="none" w:sz="0" w:space="0" w:color="auto"/>
                                                            <w:bottom w:val="none" w:sz="0" w:space="0" w:color="auto"/>
                                                            <w:right w:val="none" w:sz="0" w:space="0" w:color="auto"/>
                                                          </w:divBdr>
                                                          <w:divsChild>
                                                            <w:div w:id="613680163">
                                                              <w:marLeft w:val="0"/>
                                                              <w:marRight w:val="0"/>
                                                              <w:marTop w:val="0"/>
                                                              <w:marBottom w:val="0"/>
                                                              <w:divBdr>
                                                                <w:top w:val="none" w:sz="0" w:space="0" w:color="auto"/>
                                                                <w:left w:val="none" w:sz="0" w:space="0" w:color="auto"/>
                                                                <w:bottom w:val="none" w:sz="0" w:space="0" w:color="auto"/>
                                                                <w:right w:val="none" w:sz="0" w:space="0" w:color="auto"/>
                                                              </w:divBdr>
                                                              <w:divsChild>
                                                                <w:div w:id="34275649">
                                                                  <w:marLeft w:val="0"/>
                                                                  <w:marRight w:val="0"/>
                                                                  <w:marTop w:val="0"/>
                                                                  <w:marBottom w:val="0"/>
                                                                  <w:divBdr>
                                                                    <w:top w:val="none" w:sz="0" w:space="0" w:color="auto"/>
                                                                    <w:left w:val="none" w:sz="0" w:space="0" w:color="auto"/>
                                                                    <w:bottom w:val="none" w:sz="0" w:space="0" w:color="auto"/>
                                                                    <w:right w:val="none" w:sz="0" w:space="0" w:color="auto"/>
                                                                  </w:divBdr>
                                                                  <w:divsChild>
                                                                    <w:div w:id="437599710">
                                                                      <w:marLeft w:val="0"/>
                                                                      <w:marRight w:val="0"/>
                                                                      <w:marTop w:val="0"/>
                                                                      <w:marBottom w:val="0"/>
                                                                      <w:divBdr>
                                                                        <w:top w:val="none" w:sz="0" w:space="0" w:color="auto"/>
                                                                        <w:left w:val="none" w:sz="0" w:space="0" w:color="auto"/>
                                                                        <w:bottom w:val="none" w:sz="0" w:space="0" w:color="auto"/>
                                                                        <w:right w:val="none" w:sz="0" w:space="0" w:color="auto"/>
                                                                      </w:divBdr>
                                                                      <w:divsChild>
                                                                        <w:div w:id="8879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464333">
      <w:bodyDiv w:val="1"/>
      <w:marLeft w:val="0"/>
      <w:marRight w:val="0"/>
      <w:marTop w:val="0"/>
      <w:marBottom w:val="0"/>
      <w:divBdr>
        <w:top w:val="none" w:sz="0" w:space="0" w:color="auto"/>
        <w:left w:val="none" w:sz="0" w:space="0" w:color="auto"/>
        <w:bottom w:val="none" w:sz="0" w:space="0" w:color="auto"/>
        <w:right w:val="none" w:sz="0" w:space="0" w:color="auto"/>
      </w:divBdr>
    </w:div>
    <w:div w:id="972709164">
      <w:bodyDiv w:val="1"/>
      <w:marLeft w:val="0"/>
      <w:marRight w:val="0"/>
      <w:marTop w:val="0"/>
      <w:marBottom w:val="0"/>
      <w:divBdr>
        <w:top w:val="none" w:sz="0" w:space="0" w:color="auto"/>
        <w:left w:val="none" w:sz="0" w:space="0" w:color="auto"/>
        <w:bottom w:val="none" w:sz="0" w:space="0" w:color="auto"/>
        <w:right w:val="none" w:sz="0" w:space="0" w:color="auto"/>
      </w:divBdr>
    </w:div>
    <w:div w:id="973482600">
      <w:bodyDiv w:val="1"/>
      <w:marLeft w:val="0"/>
      <w:marRight w:val="0"/>
      <w:marTop w:val="0"/>
      <w:marBottom w:val="0"/>
      <w:divBdr>
        <w:top w:val="none" w:sz="0" w:space="0" w:color="auto"/>
        <w:left w:val="none" w:sz="0" w:space="0" w:color="auto"/>
        <w:bottom w:val="none" w:sz="0" w:space="0" w:color="auto"/>
        <w:right w:val="none" w:sz="0" w:space="0" w:color="auto"/>
      </w:divBdr>
      <w:divsChild>
        <w:div w:id="414975702">
          <w:marLeft w:val="0"/>
          <w:marRight w:val="0"/>
          <w:marTop w:val="300"/>
          <w:marBottom w:val="0"/>
          <w:divBdr>
            <w:top w:val="single" w:sz="6" w:space="0" w:color="EEEEEE"/>
            <w:left w:val="single" w:sz="6" w:space="0" w:color="EEEEEE"/>
            <w:bottom w:val="single" w:sz="6" w:space="0" w:color="EEEEEE"/>
            <w:right w:val="single" w:sz="6" w:space="0" w:color="EEEEEE"/>
          </w:divBdr>
          <w:divsChild>
            <w:div w:id="836582291">
              <w:marLeft w:val="0"/>
              <w:marRight w:val="0"/>
              <w:marTop w:val="300"/>
              <w:marBottom w:val="300"/>
              <w:divBdr>
                <w:top w:val="none" w:sz="0" w:space="0" w:color="auto"/>
                <w:left w:val="none" w:sz="0" w:space="0" w:color="auto"/>
                <w:bottom w:val="none" w:sz="0" w:space="0" w:color="auto"/>
                <w:right w:val="none" w:sz="0" w:space="0" w:color="auto"/>
              </w:divBdr>
              <w:divsChild>
                <w:div w:id="17657468">
                  <w:marLeft w:val="0"/>
                  <w:marRight w:val="0"/>
                  <w:marTop w:val="0"/>
                  <w:marBottom w:val="0"/>
                  <w:divBdr>
                    <w:top w:val="none" w:sz="0" w:space="0" w:color="auto"/>
                    <w:left w:val="none" w:sz="0" w:space="0" w:color="auto"/>
                    <w:bottom w:val="none" w:sz="0" w:space="0" w:color="auto"/>
                    <w:right w:val="none" w:sz="0" w:space="0" w:color="auto"/>
                  </w:divBdr>
                  <w:divsChild>
                    <w:div w:id="695230254">
                      <w:marLeft w:val="0"/>
                      <w:marRight w:val="0"/>
                      <w:marTop w:val="0"/>
                      <w:marBottom w:val="0"/>
                      <w:divBdr>
                        <w:top w:val="none" w:sz="0" w:space="0" w:color="auto"/>
                        <w:left w:val="none" w:sz="0" w:space="0" w:color="auto"/>
                        <w:bottom w:val="none" w:sz="0" w:space="0" w:color="auto"/>
                        <w:right w:val="none" w:sz="0" w:space="0" w:color="auto"/>
                      </w:divBdr>
                      <w:divsChild>
                        <w:div w:id="1171676674">
                          <w:marLeft w:val="0"/>
                          <w:marRight w:val="0"/>
                          <w:marTop w:val="0"/>
                          <w:marBottom w:val="0"/>
                          <w:divBdr>
                            <w:top w:val="none" w:sz="0" w:space="0" w:color="auto"/>
                            <w:left w:val="none" w:sz="0" w:space="0" w:color="auto"/>
                            <w:bottom w:val="none" w:sz="0" w:space="0" w:color="auto"/>
                            <w:right w:val="none" w:sz="0" w:space="0" w:color="auto"/>
                          </w:divBdr>
                          <w:divsChild>
                            <w:div w:id="541599752">
                              <w:marLeft w:val="0"/>
                              <w:marRight w:val="0"/>
                              <w:marTop w:val="0"/>
                              <w:marBottom w:val="0"/>
                              <w:divBdr>
                                <w:top w:val="none" w:sz="0" w:space="0" w:color="auto"/>
                                <w:left w:val="none" w:sz="0" w:space="0" w:color="auto"/>
                                <w:bottom w:val="none" w:sz="0" w:space="0" w:color="auto"/>
                                <w:right w:val="none" w:sz="0" w:space="0" w:color="auto"/>
                              </w:divBdr>
                              <w:divsChild>
                                <w:div w:id="105471410">
                                  <w:marLeft w:val="0"/>
                                  <w:marRight w:val="0"/>
                                  <w:marTop w:val="0"/>
                                  <w:marBottom w:val="0"/>
                                  <w:divBdr>
                                    <w:top w:val="none" w:sz="0" w:space="0" w:color="auto"/>
                                    <w:left w:val="none" w:sz="0" w:space="0" w:color="auto"/>
                                    <w:bottom w:val="none" w:sz="0" w:space="0" w:color="auto"/>
                                    <w:right w:val="none" w:sz="0" w:space="0" w:color="auto"/>
                                  </w:divBdr>
                                  <w:divsChild>
                                    <w:div w:id="1186944750">
                                      <w:marLeft w:val="0"/>
                                      <w:marRight w:val="0"/>
                                      <w:marTop w:val="0"/>
                                      <w:marBottom w:val="0"/>
                                      <w:divBdr>
                                        <w:top w:val="none" w:sz="0" w:space="0" w:color="auto"/>
                                        <w:left w:val="none" w:sz="0" w:space="0" w:color="auto"/>
                                        <w:bottom w:val="none" w:sz="0" w:space="0" w:color="auto"/>
                                        <w:right w:val="none" w:sz="0" w:space="0" w:color="auto"/>
                                      </w:divBdr>
                                      <w:divsChild>
                                        <w:div w:id="426850076">
                                          <w:marLeft w:val="0"/>
                                          <w:marRight w:val="0"/>
                                          <w:marTop w:val="0"/>
                                          <w:marBottom w:val="0"/>
                                          <w:divBdr>
                                            <w:top w:val="none" w:sz="0" w:space="0" w:color="auto"/>
                                            <w:left w:val="none" w:sz="0" w:space="0" w:color="auto"/>
                                            <w:bottom w:val="none" w:sz="0" w:space="0" w:color="auto"/>
                                            <w:right w:val="none" w:sz="0" w:space="0" w:color="auto"/>
                                          </w:divBdr>
                                          <w:divsChild>
                                            <w:div w:id="304312896">
                                              <w:marLeft w:val="0"/>
                                              <w:marRight w:val="0"/>
                                              <w:marTop w:val="0"/>
                                              <w:marBottom w:val="0"/>
                                              <w:divBdr>
                                                <w:top w:val="none" w:sz="0" w:space="0" w:color="auto"/>
                                                <w:left w:val="none" w:sz="0" w:space="0" w:color="auto"/>
                                                <w:bottom w:val="none" w:sz="0" w:space="0" w:color="auto"/>
                                                <w:right w:val="none" w:sz="0" w:space="0" w:color="auto"/>
                                              </w:divBdr>
                                              <w:divsChild>
                                                <w:div w:id="580142275">
                                                  <w:marLeft w:val="0"/>
                                                  <w:marRight w:val="0"/>
                                                  <w:marTop w:val="0"/>
                                                  <w:marBottom w:val="0"/>
                                                  <w:divBdr>
                                                    <w:top w:val="none" w:sz="0" w:space="0" w:color="auto"/>
                                                    <w:left w:val="none" w:sz="0" w:space="0" w:color="auto"/>
                                                    <w:bottom w:val="none" w:sz="0" w:space="0" w:color="auto"/>
                                                    <w:right w:val="none" w:sz="0" w:space="0" w:color="auto"/>
                                                  </w:divBdr>
                                                  <w:divsChild>
                                                    <w:div w:id="901135425">
                                                      <w:marLeft w:val="0"/>
                                                      <w:marRight w:val="0"/>
                                                      <w:marTop w:val="0"/>
                                                      <w:marBottom w:val="0"/>
                                                      <w:divBdr>
                                                        <w:top w:val="single" w:sz="6" w:space="15" w:color="CECECE"/>
                                                        <w:left w:val="single" w:sz="6" w:space="15" w:color="CECECE"/>
                                                        <w:bottom w:val="single" w:sz="6" w:space="15" w:color="CECECE"/>
                                                        <w:right w:val="single" w:sz="6" w:space="15" w:color="CECECE"/>
                                                      </w:divBdr>
                                                      <w:divsChild>
                                                        <w:div w:id="1312834002">
                                                          <w:marLeft w:val="0"/>
                                                          <w:marRight w:val="0"/>
                                                          <w:marTop w:val="0"/>
                                                          <w:marBottom w:val="0"/>
                                                          <w:divBdr>
                                                            <w:top w:val="none" w:sz="0" w:space="0" w:color="auto"/>
                                                            <w:left w:val="none" w:sz="0" w:space="0" w:color="auto"/>
                                                            <w:bottom w:val="none" w:sz="0" w:space="0" w:color="auto"/>
                                                            <w:right w:val="none" w:sz="0" w:space="0" w:color="auto"/>
                                                          </w:divBdr>
                                                          <w:divsChild>
                                                            <w:div w:id="355271218">
                                                              <w:marLeft w:val="0"/>
                                                              <w:marRight w:val="0"/>
                                                              <w:marTop w:val="0"/>
                                                              <w:marBottom w:val="0"/>
                                                              <w:divBdr>
                                                                <w:top w:val="none" w:sz="0" w:space="0" w:color="auto"/>
                                                                <w:left w:val="none" w:sz="0" w:space="0" w:color="auto"/>
                                                                <w:bottom w:val="none" w:sz="0" w:space="0" w:color="auto"/>
                                                                <w:right w:val="none" w:sz="0" w:space="0" w:color="auto"/>
                                                              </w:divBdr>
                                                              <w:divsChild>
                                                                <w:div w:id="1127431873">
                                                                  <w:marLeft w:val="0"/>
                                                                  <w:marRight w:val="0"/>
                                                                  <w:marTop w:val="0"/>
                                                                  <w:marBottom w:val="0"/>
                                                                  <w:divBdr>
                                                                    <w:top w:val="none" w:sz="0" w:space="0" w:color="auto"/>
                                                                    <w:left w:val="none" w:sz="0" w:space="0" w:color="auto"/>
                                                                    <w:bottom w:val="none" w:sz="0" w:space="0" w:color="auto"/>
                                                                    <w:right w:val="none" w:sz="0" w:space="0" w:color="auto"/>
                                                                  </w:divBdr>
                                                                  <w:divsChild>
                                                                    <w:div w:id="226501736">
                                                                      <w:marLeft w:val="0"/>
                                                                      <w:marRight w:val="0"/>
                                                                      <w:marTop w:val="0"/>
                                                                      <w:marBottom w:val="0"/>
                                                                      <w:divBdr>
                                                                        <w:top w:val="none" w:sz="0" w:space="0" w:color="auto"/>
                                                                        <w:left w:val="none" w:sz="0" w:space="0" w:color="auto"/>
                                                                        <w:bottom w:val="none" w:sz="0" w:space="0" w:color="auto"/>
                                                                        <w:right w:val="none" w:sz="0" w:space="0" w:color="auto"/>
                                                                      </w:divBdr>
                                                                      <w:divsChild>
                                                                        <w:div w:id="26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98282">
      <w:bodyDiv w:val="1"/>
      <w:marLeft w:val="0"/>
      <w:marRight w:val="0"/>
      <w:marTop w:val="0"/>
      <w:marBottom w:val="0"/>
      <w:divBdr>
        <w:top w:val="none" w:sz="0" w:space="0" w:color="auto"/>
        <w:left w:val="none" w:sz="0" w:space="0" w:color="auto"/>
        <w:bottom w:val="none" w:sz="0" w:space="0" w:color="auto"/>
        <w:right w:val="none" w:sz="0" w:space="0" w:color="auto"/>
      </w:divBdr>
    </w:div>
    <w:div w:id="1121144549">
      <w:bodyDiv w:val="1"/>
      <w:marLeft w:val="0"/>
      <w:marRight w:val="0"/>
      <w:marTop w:val="0"/>
      <w:marBottom w:val="0"/>
      <w:divBdr>
        <w:top w:val="none" w:sz="0" w:space="0" w:color="auto"/>
        <w:left w:val="none" w:sz="0" w:space="0" w:color="auto"/>
        <w:bottom w:val="none" w:sz="0" w:space="0" w:color="auto"/>
        <w:right w:val="none" w:sz="0" w:space="0" w:color="auto"/>
      </w:divBdr>
    </w:div>
    <w:div w:id="1196886964">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8">
          <w:marLeft w:val="0"/>
          <w:marRight w:val="0"/>
          <w:marTop w:val="0"/>
          <w:marBottom w:val="0"/>
          <w:divBdr>
            <w:top w:val="none" w:sz="0" w:space="0" w:color="auto"/>
            <w:left w:val="none" w:sz="0" w:space="0" w:color="auto"/>
            <w:bottom w:val="none" w:sz="0" w:space="0" w:color="auto"/>
            <w:right w:val="none" w:sz="0" w:space="0" w:color="auto"/>
          </w:divBdr>
          <w:divsChild>
            <w:div w:id="601424265">
              <w:marLeft w:val="0"/>
              <w:marRight w:val="0"/>
              <w:marTop w:val="0"/>
              <w:marBottom w:val="0"/>
              <w:divBdr>
                <w:top w:val="none" w:sz="0" w:space="0" w:color="auto"/>
                <w:left w:val="none" w:sz="0" w:space="0" w:color="auto"/>
                <w:bottom w:val="none" w:sz="0" w:space="0" w:color="auto"/>
                <w:right w:val="none" w:sz="0" w:space="0" w:color="auto"/>
              </w:divBdr>
              <w:divsChild>
                <w:div w:id="1777410171">
                  <w:marLeft w:val="0"/>
                  <w:marRight w:val="0"/>
                  <w:marTop w:val="0"/>
                  <w:marBottom w:val="0"/>
                  <w:divBdr>
                    <w:top w:val="none" w:sz="0" w:space="0" w:color="auto"/>
                    <w:left w:val="none" w:sz="0" w:space="0" w:color="auto"/>
                    <w:bottom w:val="none" w:sz="0" w:space="0" w:color="auto"/>
                    <w:right w:val="none" w:sz="0" w:space="0" w:color="auto"/>
                  </w:divBdr>
                  <w:divsChild>
                    <w:div w:id="1391226487">
                      <w:marLeft w:val="0"/>
                      <w:marRight w:val="0"/>
                      <w:marTop w:val="0"/>
                      <w:marBottom w:val="0"/>
                      <w:divBdr>
                        <w:top w:val="none" w:sz="0" w:space="0" w:color="auto"/>
                        <w:left w:val="none" w:sz="0" w:space="0" w:color="auto"/>
                        <w:bottom w:val="none" w:sz="0" w:space="0" w:color="auto"/>
                        <w:right w:val="none" w:sz="0" w:space="0" w:color="auto"/>
                      </w:divBdr>
                      <w:divsChild>
                        <w:div w:id="301544647">
                          <w:marLeft w:val="0"/>
                          <w:marRight w:val="0"/>
                          <w:marTop w:val="0"/>
                          <w:marBottom w:val="0"/>
                          <w:divBdr>
                            <w:top w:val="none" w:sz="0" w:space="0" w:color="auto"/>
                            <w:left w:val="none" w:sz="0" w:space="0" w:color="auto"/>
                            <w:bottom w:val="none" w:sz="0" w:space="0" w:color="auto"/>
                            <w:right w:val="none" w:sz="0" w:space="0" w:color="auto"/>
                          </w:divBdr>
                          <w:divsChild>
                            <w:div w:id="155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398">
      <w:bodyDiv w:val="1"/>
      <w:marLeft w:val="0"/>
      <w:marRight w:val="0"/>
      <w:marTop w:val="0"/>
      <w:marBottom w:val="0"/>
      <w:divBdr>
        <w:top w:val="none" w:sz="0" w:space="0" w:color="auto"/>
        <w:left w:val="none" w:sz="0" w:space="0" w:color="auto"/>
        <w:bottom w:val="none" w:sz="0" w:space="0" w:color="auto"/>
        <w:right w:val="none" w:sz="0" w:space="0" w:color="auto"/>
      </w:divBdr>
    </w:div>
    <w:div w:id="1290933415">
      <w:bodyDiv w:val="1"/>
      <w:marLeft w:val="0"/>
      <w:marRight w:val="0"/>
      <w:marTop w:val="0"/>
      <w:marBottom w:val="0"/>
      <w:divBdr>
        <w:top w:val="none" w:sz="0" w:space="0" w:color="auto"/>
        <w:left w:val="none" w:sz="0" w:space="0" w:color="auto"/>
        <w:bottom w:val="none" w:sz="0" w:space="0" w:color="auto"/>
        <w:right w:val="none" w:sz="0" w:space="0" w:color="auto"/>
      </w:divBdr>
      <w:divsChild>
        <w:div w:id="483473143">
          <w:marLeft w:val="0"/>
          <w:marRight w:val="0"/>
          <w:marTop w:val="0"/>
          <w:marBottom w:val="450"/>
          <w:divBdr>
            <w:top w:val="none" w:sz="0" w:space="15" w:color="auto"/>
            <w:left w:val="none" w:sz="0" w:space="15" w:color="auto"/>
            <w:bottom w:val="single" w:sz="36" w:space="0" w:color="DCDCDC"/>
            <w:right w:val="none" w:sz="0" w:space="15" w:color="auto"/>
          </w:divBdr>
        </w:div>
      </w:divsChild>
    </w:div>
    <w:div w:id="1317954327">
      <w:bodyDiv w:val="1"/>
      <w:marLeft w:val="0"/>
      <w:marRight w:val="0"/>
      <w:marTop w:val="0"/>
      <w:marBottom w:val="0"/>
      <w:divBdr>
        <w:top w:val="none" w:sz="0" w:space="0" w:color="auto"/>
        <w:left w:val="none" w:sz="0" w:space="0" w:color="auto"/>
        <w:bottom w:val="none" w:sz="0" w:space="0" w:color="auto"/>
        <w:right w:val="none" w:sz="0" w:space="0" w:color="auto"/>
      </w:divBdr>
    </w:div>
    <w:div w:id="1339701001">
      <w:bodyDiv w:val="1"/>
      <w:marLeft w:val="0"/>
      <w:marRight w:val="0"/>
      <w:marTop w:val="0"/>
      <w:marBottom w:val="0"/>
      <w:divBdr>
        <w:top w:val="none" w:sz="0" w:space="0" w:color="auto"/>
        <w:left w:val="none" w:sz="0" w:space="0" w:color="auto"/>
        <w:bottom w:val="none" w:sz="0" w:space="0" w:color="auto"/>
        <w:right w:val="none" w:sz="0" w:space="0" w:color="auto"/>
      </w:divBdr>
    </w:div>
    <w:div w:id="1399787355">
      <w:bodyDiv w:val="1"/>
      <w:marLeft w:val="0"/>
      <w:marRight w:val="0"/>
      <w:marTop w:val="0"/>
      <w:marBottom w:val="0"/>
      <w:divBdr>
        <w:top w:val="none" w:sz="0" w:space="0" w:color="auto"/>
        <w:left w:val="none" w:sz="0" w:space="0" w:color="auto"/>
        <w:bottom w:val="none" w:sz="0" w:space="0" w:color="auto"/>
        <w:right w:val="none" w:sz="0" w:space="0" w:color="auto"/>
      </w:divBdr>
    </w:div>
    <w:div w:id="1411200453">
      <w:bodyDiv w:val="1"/>
      <w:marLeft w:val="0"/>
      <w:marRight w:val="0"/>
      <w:marTop w:val="0"/>
      <w:marBottom w:val="0"/>
      <w:divBdr>
        <w:top w:val="none" w:sz="0" w:space="0" w:color="auto"/>
        <w:left w:val="none" w:sz="0" w:space="0" w:color="auto"/>
        <w:bottom w:val="none" w:sz="0" w:space="0" w:color="auto"/>
        <w:right w:val="none" w:sz="0" w:space="0" w:color="auto"/>
      </w:divBdr>
      <w:divsChild>
        <w:div w:id="170991380">
          <w:marLeft w:val="0"/>
          <w:marRight w:val="0"/>
          <w:marTop w:val="300"/>
          <w:marBottom w:val="0"/>
          <w:divBdr>
            <w:top w:val="single" w:sz="6" w:space="0" w:color="EEEEEE"/>
            <w:left w:val="single" w:sz="6" w:space="0" w:color="EEEEEE"/>
            <w:bottom w:val="single" w:sz="6" w:space="0" w:color="EEEEEE"/>
            <w:right w:val="single" w:sz="6" w:space="0" w:color="EEEEEE"/>
          </w:divBdr>
          <w:divsChild>
            <w:div w:id="233396884">
              <w:marLeft w:val="0"/>
              <w:marRight w:val="0"/>
              <w:marTop w:val="300"/>
              <w:marBottom w:val="300"/>
              <w:divBdr>
                <w:top w:val="none" w:sz="0" w:space="0" w:color="auto"/>
                <w:left w:val="none" w:sz="0" w:space="0" w:color="auto"/>
                <w:bottom w:val="none" w:sz="0" w:space="0" w:color="auto"/>
                <w:right w:val="none" w:sz="0" w:space="0" w:color="auto"/>
              </w:divBdr>
              <w:divsChild>
                <w:div w:id="1730112583">
                  <w:marLeft w:val="0"/>
                  <w:marRight w:val="0"/>
                  <w:marTop w:val="0"/>
                  <w:marBottom w:val="0"/>
                  <w:divBdr>
                    <w:top w:val="none" w:sz="0" w:space="0" w:color="auto"/>
                    <w:left w:val="none" w:sz="0" w:space="0" w:color="auto"/>
                    <w:bottom w:val="none" w:sz="0" w:space="0" w:color="auto"/>
                    <w:right w:val="none" w:sz="0" w:space="0" w:color="auto"/>
                  </w:divBdr>
                  <w:divsChild>
                    <w:div w:id="91513589">
                      <w:marLeft w:val="0"/>
                      <w:marRight w:val="0"/>
                      <w:marTop w:val="0"/>
                      <w:marBottom w:val="0"/>
                      <w:divBdr>
                        <w:top w:val="none" w:sz="0" w:space="0" w:color="auto"/>
                        <w:left w:val="none" w:sz="0" w:space="0" w:color="auto"/>
                        <w:bottom w:val="none" w:sz="0" w:space="0" w:color="auto"/>
                        <w:right w:val="none" w:sz="0" w:space="0" w:color="auto"/>
                      </w:divBdr>
                      <w:divsChild>
                        <w:div w:id="52509346">
                          <w:marLeft w:val="0"/>
                          <w:marRight w:val="0"/>
                          <w:marTop w:val="0"/>
                          <w:marBottom w:val="0"/>
                          <w:divBdr>
                            <w:top w:val="none" w:sz="0" w:space="0" w:color="auto"/>
                            <w:left w:val="none" w:sz="0" w:space="0" w:color="auto"/>
                            <w:bottom w:val="none" w:sz="0" w:space="0" w:color="auto"/>
                            <w:right w:val="none" w:sz="0" w:space="0" w:color="auto"/>
                          </w:divBdr>
                          <w:divsChild>
                            <w:div w:id="579557822">
                              <w:marLeft w:val="0"/>
                              <w:marRight w:val="0"/>
                              <w:marTop w:val="0"/>
                              <w:marBottom w:val="0"/>
                              <w:divBdr>
                                <w:top w:val="none" w:sz="0" w:space="0" w:color="auto"/>
                                <w:left w:val="none" w:sz="0" w:space="0" w:color="auto"/>
                                <w:bottom w:val="none" w:sz="0" w:space="0" w:color="auto"/>
                                <w:right w:val="none" w:sz="0" w:space="0" w:color="auto"/>
                              </w:divBdr>
                              <w:divsChild>
                                <w:div w:id="1957448423">
                                  <w:marLeft w:val="0"/>
                                  <w:marRight w:val="0"/>
                                  <w:marTop w:val="0"/>
                                  <w:marBottom w:val="0"/>
                                  <w:divBdr>
                                    <w:top w:val="none" w:sz="0" w:space="0" w:color="auto"/>
                                    <w:left w:val="none" w:sz="0" w:space="0" w:color="auto"/>
                                    <w:bottom w:val="none" w:sz="0" w:space="0" w:color="auto"/>
                                    <w:right w:val="none" w:sz="0" w:space="0" w:color="auto"/>
                                  </w:divBdr>
                                  <w:divsChild>
                                    <w:div w:id="845244940">
                                      <w:marLeft w:val="0"/>
                                      <w:marRight w:val="0"/>
                                      <w:marTop w:val="0"/>
                                      <w:marBottom w:val="0"/>
                                      <w:divBdr>
                                        <w:top w:val="none" w:sz="0" w:space="0" w:color="auto"/>
                                        <w:left w:val="none" w:sz="0" w:space="0" w:color="auto"/>
                                        <w:bottom w:val="none" w:sz="0" w:space="0" w:color="auto"/>
                                        <w:right w:val="none" w:sz="0" w:space="0" w:color="auto"/>
                                      </w:divBdr>
                                      <w:divsChild>
                                        <w:div w:id="972249729">
                                          <w:marLeft w:val="0"/>
                                          <w:marRight w:val="0"/>
                                          <w:marTop w:val="0"/>
                                          <w:marBottom w:val="0"/>
                                          <w:divBdr>
                                            <w:top w:val="none" w:sz="0" w:space="0" w:color="auto"/>
                                            <w:left w:val="none" w:sz="0" w:space="0" w:color="auto"/>
                                            <w:bottom w:val="none" w:sz="0" w:space="0" w:color="auto"/>
                                            <w:right w:val="none" w:sz="0" w:space="0" w:color="auto"/>
                                          </w:divBdr>
                                          <w:divsChild>
                                            <w:div w:id="1273323248">
                                              <w:marLeft w:val="0"/>
                                              <w:marRight w:val="0"/>
                                              <w:marTop w:val="0"/>
                                              <w:marBottom w:val="0"/>
                                              <w:divBdr>
                                                <w:top w:val="none" w:sz="0" w:space="0" w:color="auto"/>
                                                <w:left w:val="none" w:sz="0" w:space="0" w:color="auto"/>
                                                <w:bottom w:val="none" w:sz="0" w:space="0" w:color="auto"/>
                                                <w:right w:val="none" w:sz="0" w:space="0" w:color="auto"/>
                                              </w:divBdr>
                                              <w:divsChild>
                                                <w:div w:id="1922718124">
                                                  <w:marLeft w:val="0"/>
                                                  <w:marRight w:val="0"/>
                                                  <w:marTop w:val="0"/>
                                                  <w:marBottom w:val="0"/>
                                                  <w:divBdr>
                                                    <w:top w:val="none" w:sz="0" w:space="0" w:color="auto"/>
                                                    <w:left w:val="none" w:sz="0" w:space="0" w:color="auto"/>
                                                    <w:bottom w:val="none" w:sz="0" w:space="0" w:color="auto"/>
                                                    <w:right w:val="none" w:sz="0" w:space="0" w:color="auto"/>
                                                  </w:divBdr>
                                                  <w:divsChild>
                                                    <w:div w:id="3834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357142">
      <w:bodyDiv w:val="1"/>
      <w:marLeft w:val="0"/>
      <w:marRight w:val="0"/>
      <w:marTop w:val="0"/>
      <w:marBottom w:val="0"/>
      <w:divBdr>
        <w:top w:val="none" w:sz="0" w:space="0" w:color="auto"/>
        <w:left w:val="none" w:sz="0" w:space="0" w:color="auto"/>
        <w:bottom w:val="none" w:sz="0" w:space="0" w:color="auto"/>
        <w:right w:val="none" w:sz="0" w:space="0" w:color="auto"/>
      </w:divBdr>
      <w:divsChild>
        <w:div w:id="348214447">
          <w:marLeft w:val="0"/>
          <w:marRight w:val="0"/>
          <w:marTop w:val="0"/>
          <w:marBottom w:val="0"/>
          <w:divBdr>
            <w:top w:val="none" w:sz="0" w:space="0" w:color="auto"/>
            <w:left w:val="none" w:sz="0" w:space="0" w:color="auto"/>
            <w:bottom w:val="none" w:sz="0" w:space="0" w:color="auto"/>
            <w:right w:val="none" w:sz="0" w:space="0" w:color="auto"/>
          </w:divBdr>
        </w:div>
        <w:div w:id="1433626617">
          <w:marLeft w:val="0"/>
          <w:marRight w:val="0"/>
          <w:marTop w:val="0"/>
          <w:marBottom w:val="0"/>
          <w:divBdr>
            <w:top w:val="single" w:sz="6" w:space="0" w:color="000000"/>
            <w:left w:val="none" w:sz="0" w:space="0" w:color="auto"/>
            <w:bottom w:val="single" w:sz="6" w:space="0" w:color="000000"/>
            <w:right w:val="none" w:sz="0" w:space="0" w:color="auto"/>
          </w:divBdr>
        </w:div>
      </w:divsChild>
    </w:div>
    <w:div w:id="1786074642">
      <w:bodyDiv w:val="1"/>
      <w:marLeft w:val="0"/>
      <w:marRight w:val="0"/>
      <w:marTop w:val="0"/>
      <w:marBottom w:val="0"/>
      <w:divBdr>
        <w:top w:val="none" w:sz="0" w:space="0" w:color="auto"/>
        <w:left w:val="none" w:sz="0" w:space="0" w:color="auto"/>
        <w:bottom w:val="none" w:sz="0" w:space="0" w:color="auto"/>
        <w:right w:val="none" w:sz="0" w:space="0" w:color="auto"/>
      </w:divBdr>
    </w:div>
    <w:div w:id="1789617157">
      <w:bodyDiv w:val="1"/>
      <w:marLeft w:val="0"/>
      <w:marRight w:val="0"/>
      <w:marTop w:val="0"/>
      <w:marBottom w:val="0"/>
      <w:divBdr>
        <w:top w:val="none" w:sz="0" w:space="0" w:color="auto"/>
        <w:left w:val="none" w:sz="0" w:space="0" w:color="auto"/>
        <w:bottom w:val="none" w:sz="0" w:space="0" w:color="auto"/>
        <w:right w:val="none" w:sz="0" w:space="0" w:color="auto"/>
      </w:divBdr>
    </w:div>
    <w:div w:id="1854152213">
      <w:bodyDiv w:val="1"/>
      <w:marLeft w:val="0"/>
      <w:marRight w:val="0"/>
      <w:marTop w:val="0"/>
      <w:marBottom w:val="0"/>
      <w:divBdr>
        <w:top w:val="none" w:sz="0" w:space="0" w:color="auto"/>
        <w:left w:val="none" w:sz="0" w:space="0" w:color="auto"/>
        <w:bottom w:val="none" w:sz="0" w:space="0" w:color="auto"/>
        <w:right w:val="none" w:sz="0" w:space="0" w:color="auto"/>
      </w:divBdr>
    </w:div>
    <w:div w:id="1856504514">
      <w:bodyDiv w:val="1"/>
      <w:marLeft w:val="0"/>
      <w:marRight w:val="0"/>
      <w:marTop w:val="0"/>
      <w:marBottom w:val="0"/>
      <w:divBdr>
        <w:top w:val="none" w:sz="0" w:space="0" w:color="auto"/>
        <w:left w:val="none" w:sz="0" w:space="0" w:color="auto"/>
        <w:bottom w:val="none" w:sz="0" w:space="0" w:color="auto"/>
        <w:right w:val="none" w:sz="0" w:space="0" w:color="auto"/>
      </w:divBdr>
      <w:divsChild>
        <w:div w:id="20086660">
          <w:marLeft w:val="0"/>
          <w:marRight w:val="0"/>
          <w:marTop w:val="0"/>
          <w:marBottom w:val="0"/>
          <w:divBdr>
            <w:top w:val="none" w:sz="0" w:space="0" w:color="auto"/>
            <w:left w:val="none" w:sz="0" w:space="0" w:color="auto"/>
            <w:bottom w:val="none" w:sz="0" w:space="0" w:color="auto"/>
            <w:right w:val="none" w:sz="0" w:space="0" w:color="auto"/>
          </w:divBdr>
        </w:div>
        <w:div w:id="116729206">
          <w:marLeft w:val="600"/>
          <w:marRight w:val="0"/>
          <w:marTop w:val="0"/>
          <w:marBottom w:val="0"/>
          <w:divBdr>
            <w:top w:val="none" w:sz="0" w:space="0" w:color="auto"/>
            <w:left w:val="none" w:sz="0" w:space="0" w:color="auto"/>
            <w:bottom w:val="none" w:sz="0" w:space="0" w:color="auto"/>
            <w:right w:val="none" w:sz="0" w:space="0" w:color="auto"/>
          </w:divBdr>
        </w:div>
        <w:div w:id="639116546">
          <w:marLeft w:val="600"/>
          <w:marRight w:val="0"/>
          <w:marTop w:val="0"/>
          <w:marBottom w:val="0"/>
          <w:divBdr>
            <w:top w:val="none" w:sz="0" w:space="0" w:color="auto"/>
            <w:left w:val="none" w:sz="0" w:space="0" w:color="auto"/>
            <w:bottom w:val="none" w:sz="0" w:space="0" w:color="auto"/>
            <w:right w:val="none" w:sz="0" w:space="0" w:color="auto"/>
          </w:divBdr>
        </w:div>
        <w:div w:id="1124882134">
          <w:marLeft w:val="600"/>
          <w:marRight w:val="0"/>
          <w:marTop w:val="0"/>
          <w:marBottom w:val="0"/>
          <w:divBdr>
            <w:top w:val="none" w:sz="0" w:space="0" w:color="auto"/>
            <w:left w:val="none" w:sz="0" w:space="0" w:color="auto"/>
            <w:bottom w:val="none" w:sz="0" w:space="0" w:color="auto"/>
            <w:right w:val="none" w:sz="0" w:space="0" w:color="auto"/>
          </w:divBdr>
        </w:div>
      </w:divsChild>
    </w:div>
    <w:div w:id="2015961295">
      <w:bodyDiv w:val="1"/>
      <w:marLeft w:val="0"/>
      <w:marRight w:val="0"/>
      <w:marTop w:val="0"/>
      <w:marBottom w:val="0"/>
      <w:divBdr>
        <w:top w:val="none" w:sz="0" w:space="0" w:color="auto"/>
        <w:left w:val="none" w:sz="0" w:space="0" w:color="auto"/>
        <w:bottom w:val="none" w:sz="0" w:space="0" w:color="auto"/>
        <w:right w:val="none" w:sz="0" w:space="0" w:color="auto"/>
      </w:divBdr>
    </w:div>
    <w:div w:id="20624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ACCD-5BC6-418C-835B-CBF1F1AC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6672</Words>
  <Characters>37671</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
    </vt:vector>
  </TitlesOfParts>
  <Company>Lufthansa Technik AG</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GRIMM, ULRICH</dc:creator>
  <cp:lastModifiedBy>GRIMM, ULRICH</cp:lastModifiedBy>
  <cp:revision>2</cp:revision>
  <cp:lastPrinted>2024-06-02T15:38:00Z</cp:lastPrinted>
  <dcterms:created xsi:type="dcterms:W3CDTF">2024-07-13T08:27:00Z</dcterms:created>
  <dcterms:modified xsi:type="dcterms:W3CDTF">2024-07-13T08:27:00Z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2023-03-12T19:16:38Z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dbef9b06-331e-44f2-8449-98d238fb1cc5</vt:lpwstr>
  </property>
  <property fmtid="{D5CDD505-2E9C-101B-9397-08002B2CF9AE}" pid="8" name="MSIP_Label_2d1c7476-f302-47ca-97a0-972f32671471_ContentBits">
    <vt:lpwstr>0</vt:lpwstr>
  </property>
  <property fmtid="{D5CDD505-2E9C-101B-9397-08002B2CF9AE}" pid="9" name="GrammarlyDocumentId">
    <vt:lpwstr>dffe5d3516ead6911a65f293b634c7075707e9aed633c5622688e8097ddf2fb5</vt:lpwstr>
  </property>
</Properties>
</file>